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36E3DA" w14:textId="77777777" w:rsidR="00A46B59" w:rsidRPr="00E940F0" w:rsidRDefault="00FE23D6" w:rsidP="007B3A36">
      <w:pPr>
        <w:spacing w:after="0" w:line="240" w:lineRule="auto"/>
        <w:rPr>
          <w:lang w:val="sr-Latn-CS" w:eastAsia="ar-SA"/>
        </w:rPr>
      </w:pPr>
      <w:r w:rsidRPr="00E940F0">
        <w:rPr>
          <w:noProof/>
          <w:lang w:val="en-US"/>
        </w:rPr>
        <mc:AlternateContent>
          <mc:Choice Requires="wps">
            <w:drawing>
              <wp:anchor distT="0" distB="0" distL="114300" distR="114300" simplePos="0" relativeHeight="251665408" behindDoc="0" locked="0" layoutInCell="1" allowOverlap="1" wp14:anchorId="2BA8783E" wp14:editId="7919A8A7">
                <wp:simplePos x="0" y="0"/>
                <wp:positionH relativeFrom="column">
                  <wp:posOffset>24130</wp:posOffset>
                </wp:positionH>
                <wp:positionV relativeFrom="page">
                  <wp:posOffset>975360</wp:posOffset>
                </wp:positionV>
                <wp:extent cx="635" cy="5329555"/>
                <wp:effectExtent l="19050" t="0" r="56515" b="23495"/>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5329555"/>
                        </a:xfrm>
                        <a:prstGeom prst="line">
                          <a:avLst/>
                        </a:prstGeom>
                        <a:noFill/>
                        <a:ln w="50760">
                          <a:solidFill>
                            <a:srgbClr val="C0C0C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3961528" id="Straight Connector 8"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1.9pt,76.8pt" to="1.95pt,49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" strokecolor="silver" strokeweight="1.41mm">
                <v:stroke joinstyle="miter"/>
                <w10:wrap anchory="page"/>
              </v:line>
            </w:pict>
          </mc:Fallback>
        </mc:AlternateContent>
      </w:r>
      <w:r w:rsidRPr="00E940F0">
        <w:rPr>
          <w:noProof/>
          <w:lang w:val="en-US"/>
        </w:rPr>
        <mc:AlternateContent>
          <mc:Choice Requires="wps">
            <w:drawing>
              <wp:anchor distT="0" distB="0" distL="90170" distR="90170" simplePos="0" relativeHeight="251659264" behindDoc="0" locked="0" layoutInCell="1" allowOverlap="1" wp14:anchorId="68680F78" wp14:editId="7B2651B8">
                <wp:simplePos x="0" y="0"/>
                <wp:positionH relativeFrom="page">
                  <wp:posOffset>808990</wp:posOffset>
                </wp:positionH>
                <wp:positionV relativeFrom="page">
                  <wp:posOffset>915035</wp:posOffset>
                </wp:positionV>
                <wp:extent cx="1934210" cy="2772410"/>
                <wp:effectExtent l="0" t="0" r="0" b="0"/>
                <wp:wrapSquare wrapText="largest"/>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4210" cy="27724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3094"/>
                              <w:gridCol w:w="3094"/>
                            </w:tblGrid>
                            <w:tr w:rsidR="00767522" w14:paraId="1614F868" w14:textId="77777777">
                              <w:tc>
                                <w:tcPr>
                                  <w:tcW w:w="3094" w:type="dxa"/>
                                  <w:shd w:val="clear" w:color="auto" w:fill="auto"/>
                                </w:tcPr>
                                <w:p w14:paraId="7DC9010E" w14:textId="77777777" w:rsidR="00767522" w:rsidRPr="00E21507" w:rsidRDefault="00767522">
                                  <w:pPr>
                                    <w:snapToGrid w:val="0"/>
                                    <w:spacing w:after="360"/>
                                    <w:jc w:val="right"/>
                                    <w:rPr>
                                      <w:b/>
                                      <w:caps/>
                                    </w:rPr>
                                  </w:pPr>
                                  <w:r w:rsidRPr="00E21507">
                                    <w:rPr>
                                      <w:b/>
                                      <w:caps/>
                                    </w:rPr>
                                    <w:t>REPUBLIKA SRPSKA</w:t>
                                  </w:r>
                                </w:p>
                              </w:tc>
                              <w:tc>
                                <w:tcPr>
                                  <w:tcW w:w="3094" w:type="dxa"/>
                                  <w:shd w:val="clear" w:color="auto" w:fill="auto"/>
                                </w:tcPr>
                                <w:p w14:paraId="233A7E88" w14:textId="77777777" w:rsidR="00767522" w:rsidRDefault="00767522">
                                  <w:pPr>
                                    <w:widowControl w:val="0"/>
                                    <w:snapToGrid w:val="0"/>
                                    <w:spacing w:after="360"/>
                                    <w:jc w:val="right"/>
                                    <w:rPr>
                                      <w:b/>
                                      <w:caps/>
                                      <w:sz w:val="26"/>
                                    </w:rPr>
                                  </w:pPr>
                                  <w:r>
                                    <w:rPr>
                                      <w:b/>
                                      <w:caps/>
                                      <w:sz w:val="26"/>
                                    </w:rPr>
                                    <w:t xml:space="preserve"> </w:t>
                                  </w:r>
                                </w:p>
                              </w:tc>
                            </w:tr>
                            <w:tr w:rsidR="00767522" w14:paraId="3C376698" w14:textId="77777777">
                              <w:tc>
                                <w:tcPr>
                                  <w:tcW w:w="3094" w:type="dxa"/>
                                  <w:shd w:val="clear" w:color="auto" w:fill="auto"/>
                                </w:tcPr>
                                <w:p w14:paraId="3D8A6ED2" w14:textId="77777777" w:rsidR="00767522" w:rsidRPr="00E21507" w:rsidRDefault="00767522">
                                  <w:pPr>
                                    <w:snapToGrid w:val="0"/>
                                    <w:spacing w:after="360"/>
                                    <w:jc w:val="right"/>
                                    <w:rPr>
                                      <w:b/>
                                      <w:caps/>
                                    </w:rPr>
                                  </w:pPr>
                                  <w:r w:rsidRPr="00E21507">
                                    <w:rPr>
                                      <w:b/>
                                      <w:caps/>
                                    </w:rPr>
                                    <w:t>Agencija za SERTIFIKACIJU, akreditaciju i unapređenje kvaliteta zdravstvene zaštite</w:t>
                                  </w:r>
                                </w:p>
                                <w:p w14:paraId="02CA3B3F" w14:textId="77777777" w:rsidR="00767522" w:rsidRPr="00E21507" w:rsidRDefault="00767522">
                                  <w:pPr>
                                    <w:spacing w:after="360"/>
                                    <w:jc w:val="right"/>
                                    <w:rPr>
                                      <w:sz w:val="28"/>
                                    </w:rPr>
                                  </w:pPr>
                                  <w:r>
                                    <w:rPr>
                                      <w:noProof/>
                                      <w:lang w:val="en-US"/>
                                    </w:rPr>
                                    <w:drawing>
                                      <wp:inline distT="0" distB="0" distL="0" distR="0" wp14:anchorId="23B39C01" wp14:editId="3C749161">
                                        <wp:extent cx="866775" cy="6000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solidFill>
                                                  <a:srgbClr val="FFFFFF">
                                                    <a:alpha val="0"/>
                                                  </a:srgbClr>
                                                </a:solidFill>
                                                <a:ln>
                                                  <a:noFill/>
                                                </a:ln>
                                              </pic:spPr>
                                            </pic:pic>
                                          </a:graphicData>
                                        </a:graphic>
                                      </wp:inline>
                                    </w:drawing>
                                  </w:r>
                                </w:p>
                              </w:tc>
                              <w:tc>
                                <w:tcPr>
                                  <w:tcW w:w="3094" w:type="dxa"/>
                                  <w:shd w:val="clear" w:color="auto" w:fill="auto"/>
                                </w:tcPr>
                                <w:p w14:paraId="234F81E8" w14:textId="77777777" w:rsidR="00767522" w:rsidRDefault="00767522">
                                  <w:pPr>
                                    <w:snapToGrid w:val="0"/>
                                    <w:spacing w:after="360"/>
                                    <w:jc w:val="right"/>
                                    <w:rPr>
                                      <w:sz w:val="28"/>
                                    </w:rPr>
                                  </w:pPr>
                                </w:p>
                              </w:tc>
                            </w:tr>
                            <w:tr w:rsidR="00767522" w14:paraId="00C30016" w14:textId="77777777">
                              <w:tc>
                                <w:tcPr>
                                  <w:tcW w:w="3094" w:type="dxa"/>
                                  <w:shd w:val="clear" w:color="auto" w:fill="auto"/>
                                </w:tcPr>
                                <w:p w14:paraId="3467A05F" w14:textId="77777777" w:rsidR="00767522" w:rsidRDefault="00767522">
                                  <w:pPr>
                                    <w:snapToGrid w:val="0"/>
                                    <w:spacing w:after="360"/>
                                    <w:jc w:val="right"/>
                                    <w:rPr>
                                      <w:rFonts w:ascii="Arial" w:hAnsi="Arial"/>
                                      <w:b/>
                                      <w:caps/>
                                      <w:sz w:val="26"/>
                                    </w:rPr>
                                  </w:pPr>
                                </w:p>
                              </w:tc>
                              <w:tc>
                                <w:tcPr>
                                  <w:tcW w:w="3094" w:type="dxa"/>
                                  <w:shd w:val="clear" w:color="auto" w:fill="auto"/>
                                </w:tcPr>
                                <w:p w14:paraId="06803D79" w14:textId="77777777" w:rsidR="00767522" w:rsidRDefault="00767522">
                                  <w:pPr>
                                    <w:snapToGrid w:val="0"/>
                                    <w:spacing w:after="360"/>
                                    <w:jc w:val="right"/>
                                    <w:rPr>
                                      <w:b/>
                                      <w:caps/>
                                      <w:sz w:val="26"/>
                                    </w:rPr>
                                  </w:pPr>
                                </w:p>
                              </w:tc>
                            </w:tr>
                          </w:tbl>
                          <w:p w14:paraId="53E6F726" w14:textId="77777777" w:rsidR="00767522" w:rsidRDefault="00767522" w:rsidP="00A46B5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63.7pt;margin-top:72.05pt;width:152.3pt;height:218.3pt;z-index:251659264;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3094"/>
                        <w:gridCol w:w="3094"/>
                      </w:tblGrid>
                      <w:tr w:rsidR="00767522" w14:paraId="1614F868" w14:textId="77777777">
                        <w:tc>
                          <w:tcPr>
                            <w:tcW w:w="3094" w:type="dxa"/>
                            <w:shd w:val="clear" w:color="auto" w:fill="auto"/>
                          </w:tcPr>
                          <w:p w14:paraId="7DC9010E" w14:textId="77777777" w:rsidR="00767522" w:rsidRPr="00E21507" w:rsidRDefault="00767522">
                            <w:pPr>
                              <w:snapToGrid w:val="0"/>
                              <w:spacing w:after="360"/>
                              <w:jc w:val="right"/>
                              <w:rPr>
                                <w:b/>
                                <w:caps/>
                              </w:rPr>
                            </w:pPr>
                            <w:r w:rsidRPr="00E21507">
                              <w:rPr>
                                <w:b/>
                                <w:caps/>
                              </w:rPr>
                              <w:t>REPUBLIKA SRPSKA</w:t>
                            </w:r>
                          </w:p>
                        </w:tc>
                        <w:tc>
                          <w:tcPr>
                            <w:tcW w:w="3094" w:type="dxa"/>
                            <w:shd w:val="clear" w:color="auto" w:fill="auto"/>
                          </w:tcPr>
                          <w:p w14:paraId="233A7E88" w14:textId="77777777" w:rsidR="00767522" w:rsidRDefault="00767522">
                            <w:pPr>
                              <w:widowControl w:val="0"/>
                              <w:snapToGrid w:val="0"/>
                              <w:spacing w:after="360"/>
                              <w:jc w:val="right"/>
                              <w:rPr>
                                <w:b/>
                                <w:caps/>
                                <w:sz w:val="26"/>
                              </w:rPr>
                            </w:pPr>
                            <w:r>
                              <w:rPr>
                                <w:b/>
                                <w:caps/>
                                <w:sz w:val="26"/>
                              </w:rPr>
                              <w:t xml:space="preserve"> </w:t>
                            </w:r>
                          </w:p>
                        </w:tc>
                      </w:tr>
                      <w:tr w:rsidR="00767522" w14:paraId="3C376698" w14:textId="77777777">
                        <w:tc>
                          <w:tcPr>
                            <w:tcW w:w="3094" w:type="dxa"/>
                            <w:shd w:val="clear" w:color="auto" w:fill="auto"/>
                          </w:tcPr>
                          <w:p w14:paraId="3D8A6ED2" w14:textId="77777777" w:rsidR="00767522" w:rsidRPr="00E21507" w:rsidRDefault="00767522">
                            <w:pPr>
                              <w:snapToGrid w:val="0"/>
                              <w:spacing w:after="360"/>
                              <w:jc w:val="right"/>
                              <w:rPr>
                                <w:b/>
                                <w:caps/>
                              </w:rPr>
                            </w:pPr>
                            <w:r w:rsidRPr="00E21507">
                              <w:rPr>
                                <w:b/>
                                <w:caps/>
                              </w:rPr>
                              <w:t>Agencija za SERTIFIKACIJU, akreditaciju i unapređenje kvaliteta zdravstvene zaštite</w:t>
                            </w:r>
                          </w:p>
                          <w:p w14:paraId="02CA3B3F" w14:textId="77777777" w:rsidR="00767522" w:rsidRPr="00E21507" w:rsidRDefault="00767522">
                            <w:pPr>
                              <w:spacing w:after="360"/>
                              <w:jc w:val="right"/>
                              <w:rPr>
                                <w:sz w:val="28"/>
                              </w:rPr>
                            </w:pPr>
                            <w:r>
                              <w:rPr>
                                <w:noProof/>
                                <w:lang w:val="en-US"/>
                              </w:rPr>
                              <w:drawing>
                                <wp:inline distT="0" distB="0" distL="0" distR="0" wp14:anchorId="23B39C01" wp14:editId="3C749161">
                                  <wp:extent cx="866775" cy="600075"/>
                                  <wp:effectExtent l="0" t="0" r="9525" b="9525"/>
                                  <wp:docPr id="2"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66775" cy="600075"/>
                                          </a:xfrm>
                                          <a:prstGeom prst="rect">
                                            <a:avLst/>
                                          </a:prstGeom>
                                          <a:solidFill>
                                            <a:srgbClr val="FFFFFF">
                                              <a:alpha val="0"/>
                                            </a:srgbClr>
                                          </a:solidFill>
                                          <a:ln>
                                            <a:noFill/>
                                          </a:ln>
                                        </pic:spPr>
                                      </pic:pic>
                                    </a:graphicData>
                                  </a:graphic>
                                </wp:inline>
                              </w:drawing>
                            </w:r>
                          </w:p>
                        </w:tc>
                        <w:tc>
                          <w:tcPr>
                            <w:tcW w:w="3094" w:type="dxa"/>
                            <w:shd w:val="clear" w:color="auto" w:fill="auto"/>
                          </w:tcPr>
                          <w:p w14:paraId="234F81E8" w14:textId="77777777" w:rsidR="00767522" w:rsidRDefault="00767522">
                            <w:pPr>
                              <w:snapToGrid w:val="0"/>
                              <w:spacing w:after="360"/>
                              <w:jc w:val="right"/>
                              <w:rPr>
                                <w:sz w:val="28"/>
                              </w:rPr>
                            </w:pPr>
                          </w:p>
                        </w:tc>
                      </w:tr>
                      <w:tr w:rsidR="00767522" w14:paraId="00C30016" w14:textId="77777777">
                        <w:tc>
                          <w:tcPr>
                            <w:tcW w:w="3094" w:type="dxa"/>
                            <w:shd w:val="clear" w:color="auto" w:fill="auto"/>
                          </w:tcPr>
                          <w:p w14:paraId="3467A05F" w14:textId="77777777" w:rsidR="00767522" w:rsidRDefault="00767522">
                            <w:pPr>
                              <w:snapToGrid w:val="0"/>
                              <w:spacing w:after="360"/>
                              <w:jc w:val="right"/>
                              <w:rPr>
                                <w:rFonts w:ascii="Arial" w:hAnsi="Arial"/>
                                <w:b/>
                                <w:caps/>
                                <w:sz w:val="26"/>
                              </w:rPr>
                            </w:pPr>
                          </w:p>
                        </w:tc>
                        <w:tc>
                          <w:tcPr>
                            <w:tcW w:w="3094" w:type="dxa"/>
                            <w:shd w:val="clear" w:color="auto" w:fill="auto"/>
                          </w:tcPr>
                          <w:p w14:paraId="06803D79" w14:textId="77777777" w:rsidR="00767522" w:rsidRDefault="00767522">
                            <w:pPr>
                              <w:snapToGrid w:val="0"/>
                              <w:spacing w:after="360"/>
                              <w:jc w:val="right"/>
                              <w:rPr>
                                <w:b/>
                                <w:caps/>
                                <w:sz w:val="26"/>
                              </w:rPr>
                            </w:pPr>
                          </w:p>
                        </w:tc>
                      </w:tr>
                    </w:tbl>
                    <w:p w14:paraId="53E6F726" w14:textId="77777777" w:rsidR="00767522" w:rsidRDefault="00767522" w:rsidP="00A46B59">
                      <w:r>
                        <w:t xml:space="preserve"> </w:t>
                      </w:r>
                    </w:p>
                  </w:txbxContent>
                </v:textbox>
                <w10:wrap type="square" side="largest" anchorx="page" anchory="page"/>
              </v:shape>
            </w:pict>
          </mc:Fallback>
        </mc:AlternateContent>
      </w:r>
      <w:r w:rsidRPr="00E940F0">
        <w:rPr>
          <w:noProof/>
          <w:lang w:val="en-US"/>
        </w:rPr>
        <mc:AlternateContent>
          <mc:Choice Requires="wps">
            <w:drawing>
              <wp:anchor distT="0" distB="0" distL="90170" distR="90170" simplePos="0" relativeHeight="251660288" behindDoc="0" locked="0" layoutInCell="1" allowOverlap="1" wp14:anchorId="081A0BF7" wp14:editId="6A49A99E">
                <wp:simplePos x="0" y="0"/>
                <wp:positionH relativeFrom="page">
                  <wp:posOffset>2470785</wp:posOffset>
                </wp:positionH>
                <wp:positionV relativeFrom="page">
                  <wp:posOffset>6496050</wp:posOffset>
                </wp:positionV>
                <wp:extent cx="520700" cy="556895"/>
                <wp:effectExtent l="0" t="0" r="0" b="0"/>
                <wp:wrapSquare wrapText="largest"/>
                <wp:docPr id="6"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0700" cy="556895"/>
                        </a:xfrm>
                        <a:prstGeom prst="rect">
                          <a:avLst/>
                        </a:prstGeom>
                        <a:solidFill>
                          <a:srgbClr val="0000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CEDBB1" w14:textId="77777777" w:rsidR="00767522" w:rsidRDefault="00767522" w:rsidP="00A46B59">
                            <w:pPr>
                              <w:shd w:val="clear" w:color="auto" w:fill="0000FF"/>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7" type="#_x0000_t202" style="position:absolute;margin-left:194.55pt;margin-top:511.5pt;width:41pt;height:43.85pt;z-index:251660288;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" fillcolor="blue" stroked="f">
                <v:textbox inset="0,0,0,0">
                  <w:txbxContent>
                    <w:p w14:paraId="62CEDBB1" w14:textId="77777777" w:rsidR="00767522" w:rsidRDefault="00767522" w:rsidP="00A46B59">
                      <w:pPr>
                        <w:shd w:val="clear" w:color="auto" w:fill="0000FF"/>
                      </w:pPr>
                    </w:p>
                  </w:txbxContent>
                </v:textbox>
                <w10:wrap type="square" side="largest" anchorx="page" anchory="page"/>
              </v:shape>
            </w:pict>
          </mc:Fallback>
        </mc:AlternateContent>
      </w:r>
    </w:p>
    <w:p w14:paraId="60D028C4" w14:textId="77777777" w:rsidR="00A46B59" w:rsidRPr="00E940F0" w:rsidRDefault="00FE23D6" w:rsidP="007B3A36">
      <w:pPr>
        <w:spacing w:after="0" w:line="240" w:lineRule="auto"/>
        <w:rPr>
          <w:lang w:val="sr-Latn-CS" w:eastAsia="ar-SA"/>
        </w:rPr>
      </w:pPr>
      <w:r w:rsidRPr="00E940F0">
        <w:rPr>
          <w:noProof/>
          <w:lang w:val="en-US"/>
        </w:rPr>
        <mc:AlternateContent>
          <mc:Choice Requires="wps">
            <w:drawing>
              <wp:anchor distT="0" distB="0" distL="114300" distR="114300" simplePos="0" relativeHeight="251664384" behindDoc="0" locked="0" layoutInCell="1" allowOverlap="1" wp14:anchorId="26FCF6A8" wp14:editId="518F3FDB">
                <wp:simplePos x="0" y="0"/>
                <wp:positionH relativeFrom="column">
                  <wp:posOffset>0</wp:posOffset>
                </wp:positionH>
                <wp:positionV relativeFrom="page">
                  <wp:posOffset>7243445</wp:posOffset>
                </wp:positionV>
                <wp:extent cx="635" cy="1900555"/>
                <wp:effectExtent l="19050" t="0" r="56515" b="23495"/>
                <wp:wrapNone/>
                <wp:docPr id="5"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00555"/>
                        </a:xfrm>
                        <a:prstGeom prst="line">
                          <a:avLst/>
                        </a:prstGeom>
                        <a:noFill/>
                        <a:ln w="50760">
                          <a:solidFill>
                            <a:srgbClr val="C0C0C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FAFA28C" id="Straight Connector 3"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0,570.35pt" to=".05pt,10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" strokecolor="silver" strokeweight="1.41mm">
                <v:stroke joinstyle="miter"/>
                <w10:wrap anchory="page"/>
              </v:line>
            </w:pict>
          </mc:Fallback>
        </mc:AlternateContent>
      </w:r>
    </w:p>
    <w:p w14:paraId="2CB8C9BC" w14:textId="77777777" w:rsidR="00A46B59" w:rsidRPr="00E940F0" w:rsidRDefault="00A46B59" w:rsidP="007B3A36">
      <w:pPr>
        <w:spacing w:after="0" w:line="240" w:lineRule="auto"/>
        <w:rPr>
          <w:lang w:val="sr-Latn-CS" w:eastAsia="ar-SA"/>
        </w:rPr>
      </w:pPr>
    </w:p>
    <w:p w14:paraId="482005AA" w14:textId="77777777" w:rsidR="00A46B59" w:rsidRPr="00E940F0" w:rsidRDefault="00A46B59" w:rsidP="007B3A36">
      <w:pPr>
        <w:spacing w:after="0" w:line="240" w:lineRule="auto"/>
        <w:rPr>
          <w:lang w:val="sr-Latn-CS" w:eastAsia="ar-SA"/>
        </w:rPr>
      </w:pPr>
    </w:p>
    <w:p w14:paraId="0F8638D5" w14:textId="77777777" w:rsidR="00A46B59" w:rsidRPr="00E940F0" w:rsidRDefault="00FE23D6" w:rsidP="007B3A36">
      <w:pPr>
        <w:spacing w:after="0" w:line="240" w:lineRule="auto"/>
        <w:rPr>
          <w:b/>
          <w:lang w:val="sr-Latn-CS" w:eastAsia="ar-SA"/>
        </w:rPr>
        <w:sectPr w:rsidR="00A46B59" w:rsidRPr="00E940F0" w:rsidSect="002F0795">
          <w:headerReference w:type="even" r:id="rId10"/>
          <w:footerReference w:type="default" r:id="rId11"/>
          <w:type w:val="continuous"/>
          <w:pgSz w:w="11906" w:h="16838" w:code="9"/>
          <w:pgMar w:top="1716" w:right="1800" w:bottom="1716" w:left="1800" w:header="1440" w:footer="1440" w:gutter="0"/>
          <w:pgNumType w:start="0"/>
          <w:cols w:space="720"/>
          <w:titlePg/>
          <w:docGrid w:linePitch="360"/>
        </w:sectPr>
      </w:pPr>
      <w:r w:rsidRPr="00E940F0">
        <w:rPr>
          <w:noProof/>
          <w:lang w:val="en-US"/>
        </w:rPr>
        <mc:AlternateContent>
          <mc:Choice Requires="wps">
            <w:drawing>
              <wp:anchor distT="0" distB="0" distL="90170" distR="90170" simplePos="0" relativeHeight="251662336" behindDoc="0" locked="0" layoutInCell="1" allowOverlap="1" wp14:anchorId="7F919091" wp14:editId="0E640CFB">
                <wp:simplePos x="0" y="0"/>
                <wp:positionH relativeFrom="page">
                  <wp:posOffset>399415</wp:posOffset>
                </wp:positionH>
                <wp:positionV relativeFrom="page">
                  <wp:posOffset>8972550</wp:posOffset>
                </wp:positionV>
                <wp:extent cx="7115175" cy="993140"/>
                <wp:effectExtent l="0" t="0" r="0" b="0"/>
                <wp:wrapSquare wrapText="largest"/>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5175" cy="99314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0" w:type="dxa"/>
                              <w:tblLayout w:type="fixed"/>
                              <w:tblCellMar>
                                <w:left w:w="70" w:type="dxa"/>
                                <w:right w:w="70" w:type="dxa"/>
                              </w:tblCellMar>
                              <w:tblLook w:val="0000" w:firstRow="0" w:lastRow="0" w:firstColumn="0" w:lastColumn="0" w:noHBand="0" w:noVBand="0"/>
                            </w:tblPr>
                            <w:tblGrid>
                              <w:gridCol w:w="4375"/>
                              <w:gridCol w:w="160"/>
                              <w:gridCol w:w="2976"/>
                              <w:gridCol w:w="3686"/>
                            </w:tblGrid>
                            <w:tr w:rsidR="00767522" w14:paraId="17113A84" w14:textId="77777777" w:rsidTr="00F00791">
                              <w:tc>
                                <w:tcPr>
                                  <w:tcW w:w="4375" w:type="dxa"/>
                                  <w:shd w:val="clear" w:color="auto" w:fill="auto"/>
                                </w:tcPr>
                                <w:p w14:paraId="040C0EFC" w14:textId="77777777" w:rsidR="00767522" w:rsidRDefault="00767522">
                                  <w:pPr>
                                    <w:snapToGrid w:val="0"/>
                                    <w:rPr>
                                      <w:rFonts w:ascii="Arial" w:hAnsi="Arial"/>
                                      <w:sz w:val="18"/>
                                    </w:rPr>
                                  </w:pPr>
                                </w:p>
                                <w:p w14:paraId="5DA78381" w14:textId="77777777" w:rsidR="00767522" w:rsidRPr="00E21507" w:rsidRDefault="00767522">
                                  <w:pPr>
                                    <w:spacing w:after="120"/>
                                    <w:rPr>
                                      <w:sz w:val="18"/>
                                    </w:rPr>
                                  </w:pPr>
                                  <w:r w:rsidRPr="00E21507">
                                    <w:rPr>
                                      <w:sz w:val="18"/>
                                    </w:rPr>
                                    <w:t>Agencija za sertifikaciju, akreditaciju i unapređenje kvaliteta zdravstvene zaštite Republike Srpske</w:t>
                                  </w:r>
                                </w:p>
                              </w:tc>
                              <w:tc>
                                <w:tcPr>
                                  <w:tcW w:w="160" w:type="dxa"/>
                                  <w:shd w:val="clear" w:color="auto" w:fill="auto"/>
                                </w:tcPr>
                                <w:p w14:paraId="7E6CE146" w14:textId="77777777" w:rsidR="00767522" w:rsidRDefault="00767522">
                                  <w:pPr>
                                    <w:snapToGrid w:val="0"/>
                                    <w:spacing w:before="120" w:after="120"/>
                                    <w:rPr>
                                      <w:sz w:val="18"/>
                                    </w:rPr>
                                  </w:pPr>
                                </w:p>
                              </w:tc>
                              <w:tc>
                                <w:tcPr>
                                  <w:tcW w:w="2976" w:type="dxa"/>
                                  <w:shd w:val="clear" w:color="auto" w:fill="auto"/>
                                </w:tcPr>
                                <w:p w14:paraId="320B2C79" w14:textId="77777777" w:rsidR="00767522" w:rsidRDefault="00767522">
                                  <w:pPr>
                                    <w:snapToGrid w:val="0"/>
                                    <w:rPr>
                                      <w:rFonts w:ascii="Arial" w:hAnsi="Arial"/>
                                      <w:sz w:val="18"/>
                                    </w:rPr>
                                  </w:pPr>
                                </w:p>
                                <w:p w14:paraId="71B5E31D" w14:textId="77777777" w:rsidR="00767522" w:rsidRPr="00E21507" w:rsidRDefault="00767522">
                                  <w:pPr>
                                    <w:rPr>
                                      <w:sz w:val="18"/>
                                    </w:rPr>
                                  </w:pPr>
                                  <w:r w:rsidRPr="00E21507">
                                    <w:rPr>
                                      <w:sz w:val="18"/>
                                    </w:rPr>
                                    <w:t>Vladike Platona BB</w:t>
                                  </w:r>
                                </w:p>
                                <w:p w14:paraId="69D6C279" w14:textId="77777777" w:rsidR="00767522" w:rsidRPr="00E21507" w:rsidRDefault="00767522">
                                  <w:pPr>
                                    <w:rPr>
                                      <w:sz w:val="18"/>
                                    </w:rPr>
                                  </w:pPr>
                                  <w:r w:rsidRPr="00E21507">
                                    <w:rPr>
                                      <w:sz w:val="18"/>
                                    </w:rPr>
                                    <w:t>78000 Banjaluka, RS</w:t>
                                  </w:r>
                                </w:p>
                                <w:p w14:paraId="6EEF8E5F" w14:textId="77777777" w:rsidR="00767522" w:rsidRDefault="00767522">
                                  <w:pPr>
                                    <w:rPr>
                                      <w:rFonts w:ascii="Arial" w:hAnsi="Arial"/>
                                      <w:sz w:val="18"/>
                                    </w:rPr>
                                  </w:pPr>
                                  <w:r w:rsidRPr="00E21507">
                                    <w:rPr>
                                      <w:sz w:val="18"/>
                                    </w:rPr>
                                    <w:t>Bosna i Hercegovina</w:t>
                                  </w:r>
                                </w:p>
                              </w:tc>
                              <w:tc>
                                <w:tcPr>
                                  <w:tcW w:w="3686" w:type="dxa"/>
                                  <w:shd w:val="clear" w:color="auto" w:fill="auto"/>
                                </w:tcPr>
                                <w:p w14:paraId="7735BA5C" w14:textId="77777777" w:rsidR="00767522" w:rsidRDefault="00767522">
                                  <w:pPr>
                                    <w:snapToGrid w:val="0"/>
                                    <w:rPr>
                                      <w:rFonts w:ascii="Arial" w:hAnsi="Arial"/>
                                      <w:sz w:val="18"/>
                                    </w:rPr>
                                  </w:pPr>
                                </w:p>
                                <w:p w14:paraId="633B5255" w14:textId="77777777" w:rsidR="00767522" w:rsidRPr="00E21507" w:rsidRDefault="00767522">
                                  <w:pPr>
                                    <w:rPr>
                                      <w:sz w:val="18"/>
                                      <w:lang w:val="it-IT"/>
                                    </w:rPr>
                                  </w:pPr>
                                  <w:r w:rsidRPr="00E21507">
                                    <w:rPr>
                                      <w:sz w:val="18"/>
                                      <w:lang w:val="it-IT"/>
                                    </w:rPr>
                                    <w:t>Telefon:</w:t>
                                  </w:r>
                                  <w:r w:rsidRPr="00E21507">
                                    <w:rPr>
                                      <w:sz w:val="18"/>
                                      <w:lang w:val="it-IT"/>
                                    </w:rPr>
                                    <w:tab/>
                                    <w:t>+387-(0)51 348-348</w:t>
                                  </w:r>
                                </w:p>
                                <w:p w14:paraId="75D26AE8" w14:textId="77777777" w:rsidR="00767522" w:rsidRPr="00E21507" w:rsidRDefault="00767522">
                                  <w:pPr>
                                    <w:rPr>
                                      <w:sz w:val="18"/>
                                      <w:lang w:val="it-IT"/>
                                    </w:rPr>
                                  </w:pPr>
                                  <w:r w:rsidRPr="00E21507">
                                    <w:rPr>
                                      <w:sz w:val="18"/>
                                      <w:lang w:val="it-IT"/>
                                    </w:rPr>
                                    <w:t>Faks:</w:t>
                                  </w:r>
                                  <w:r w:rsidRPr="00E21507">
                                    <w:rPr>
                                      <w:sz w:val="18"/>
                                      <w:lang w:val="it-IT"/>
                                    </w:rPr>
                                    <w:tab/>
                                    <w:t>+387-(0)51 348-346</w:t>
                                  </w:r>
                                </w:p>
                                <w:p w14:paraId="245C32EE" w14:textId="77777777" w:rsidR="00767522" w:rsidRPr="00E21507" w:rsidRDefault="00767522">
                                  <w:pPr>
                                    <w:rPr>
                                      <w:sz w:val="18"/>
                                      <w:lang w:val="it-IT"/>
                                    </w:rPr>
                                  </w:pPr>
                                  <w:r>
                                    <w:rPr>
                                      <w:sz w:val="18"/>
                                      <w:lang w:val="it-IT"/>
                                    </w:rPr>
                                    <w:t>E-Mail:</w:t>
                                  </w:r>
                                  <w:r>
                                    <w:rPr>
                                      <w:sz w:val="18"/>
                                      <w:lang w:val="it-IT"/>
                                    </w:rPr>
                                    <w:tab/>
                                    <w:t xml:space="preserve"> office@askva.org</w:t>
                                  </w:r>
                                </w:p>
                                <w:p w14:paraId="001A96A0" w14:textId="77777777" w:rsidR="00767522" w:rsidRDefault="00767522">
                                  <w:pPr>
                                    <w:rPr>
                                      <w:rFonts w:ascii="Arial" w:hAnsi="Arial"/>
                                      <w:sz w:val="18"/>
                                    </w:rPr>
                                  </w:pPr>
                                  <w:r>
                                    <w:rPr>
                                      <w:sz w:val="18"/>
                                    </w:rPr>
                                    <w:t>Homepage: http://www.askva.org</w:t>
                                  </w:r>
                                </w:p>
                              </w:tc>
                            </w:tr>
                          </w:tbl>
                          <w:p w14:paraId="0AFE8AE3" w14:textId="77777777" w:rsidR="00767522" w:rsidRDefault="00767522" w:rsidP="00A46B59">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31.45pt;margin-top:706.5pt;width:560.25pt;height:78.2pt;z-index:251662336;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" stroked="f">
                <v:fill opacity="0"/>
                <v:textbox inset="0,0,0,0">
                  <w:txbxContent>
                    <w:tbl>
                      <w:tblPr>
                        <w:tblW w:w="0" w:type="auto"/>
                        <w:tblInd w:w="70" w:type="dxa"/>
                        <w:tblLayout w:type="fixed"/>
                        <w:tblCellMar>
                          <w:left w:w="70" w:type="dxa"/>
                          <w:right w:w="70" w:type="dxa"/>
                        </w:tblCellMar>
                        <w:tblLook w:val="0000" w:firstRow="0" w:lastRow="0" w:firstColumn="0" w:lastColumn="0" w:noHBand="0" w:noVBand="0"/>
                      </w:tblPr>
                      <w:tblGrid>
                        <w:gridCol w:w="4375"/>
                        <w:gridCol w:w="160"/>
                        <w:gridCol w:w="2976"/>
                        <w:gridCol w:w="3686"/>
                      </w:tblGrid>
                      <w:tr w:rsidR="00767522" w14:paraId="17113A84" w14:textId="77777777" w:rsidTr="00F00791">
                        <w:tc>
                          <w:tcPr>
                            <w:tcW w:w="4375" w:type="dxa"/>
                            <w:shd w:val="clear" w:color="auto" w:fill="auto"/>
                          </w:tcPr>
                          <w:p w14:paraId="040C0EFC" w14:textId="77777777" w:rsidR="00767522" w:rsidRDefault="00767522">
                            <w:pPr>
                              <w:snapToGrid w:val="0"/>
                              <w:rPr>
                                <w:rFonts w:ascii="Arial" w:hAnsi="Arial"/>
                                <w:sz w:val="18"/>
                              </w:rPr>
                            </w:pPr>
                          </w:p>
                          <w:p w14:paraId="5DA78381" w14:textId="77777777" w:rsidR="00767522" w:rsidRPr="00E21507" w:rsidRDefault="00767522">
                            <w:pPr>
                              <w:spacing w:after="120"/>
                              <w:rPr>
                                <w:sz w:val="18"/>
                              </w:rPr>
                            </w:pPr>
                            <w:r w:rsidRPr="00E21507">
                              <w:rPr>
                                <w:sz w:val="18"/>
                              </w:rPr>
                              <w:t>Agencija za sertifikaciju, akreditaciju i unapređenje kvaliteta zdravstvene zaštite Republike Srpske</w:t>
                            </w:r>
                          </w:p>
                        </w:tc>
                        <w:tc>
                          <w:tcPr>
                            <w:tcW w:w="160" w:type="dxa"/>
                            <w:shd w:val="clear" w:color="auto" w:fill="auto"/>
                          </w:tcPr>
                          <w:p w14:paraId="7E6CE146" w14:textId="77777777" w:rsidR="00767522" w:rsidRDefault="00767522">
                            <w:pPr>
                              <w:snapToGrid w:val="0"/>
                              <w:spacing w:before="120" w:after="120"/>
                              <w:rPr>
                                <w:sz w:val="18"/>
                              </w:rPr>
                            </w:pPr>
                          </w:p>
                        </w:tc>
                        <w:tc>
                          <w:tcPr>
                            <w:tcW w:w="2976" w:type="dxa"/>
                            <w:shd w:val="clear" w:color="auto" w:fill="auto"/>
                          </w:tcPr>
                          <w:p w14:paraId="320B2C79" w14:textId="77777777" w:rsidR="00767522" w:rsidRDefault="00767522">
                            <w:pPr>
                              <w:snapToGrid w:val="0"/>
                              <w:rPr>
                                <w:rFonts w:ascii="Arial" w:hAnsi="Arial"/>
                                <w:sz w:val="18"/>
                              </w:rPr>
                            </w:pPr>
                          </w:p>
                          <w:p w14:paraId="71B5E31D" w14:textId="77777777" w:rsidR="00767522" w:rsidRPr="00E21507" w:rsidRDefault="00767522">
                            <w:pPr>
                              <w:rPr>
                                <w:sz w:val="18"/>
                              </w:rPr>
                            </w:pPr>
                            <w:r w:rsidRPr="00E21507">
                              <w:rPr>
                                <w:sz w:val="18"/>
                              </w:rPr>
                              <w:t>Vladike Platona BB</w:t>
                            </w:r>
                          </w:p>
                          <w:p w14:paraId="69D6C279" w14:textId="77777777" w:rsidR="00767522" w:rsidRPr="00E21507" w:rsidRDefault="00767522">
                            <w:pPr>
                              <w:rPr>
                                <w:sz w:val="18"/>
                              </w:rPr>
                            </w:pPr>
                            <w:r w:rsidRPr="00E21507">
                              <w:rPr>
                                <w:sz w:val="18"/>
                              </w:rPr>
                              <w:t>78000 Banjaluka, RS</w:t>
                            </w:r>
                          </w:p>
                          <w:p w14:paraId="6EEF8E5F" w14:textId="77777777" w:rsidR="00767522" w:rsidRDefault="00767522">
                            <w:pPr>
                              <w:rPr>
                                <w:rFonts w:ascii="Arial" w:hAnsi="Arial"/>
                                <w:sz w:val="18"/>
                              </w:rPr>
                            </w:pPr>
                            <w:r w:rsidRPr="00E21507">
                              <w:rPr>
                                <w:sz w:val="18"/>
                              </w:rPr>
                              <w:t>Bosna i Hercegovina</w:t>
                            </w:r>
                          </w:p>
                        </w:tc>
                        <w:tc>
                          <w:tcPr>
                            <w:tcW w:w="3686" w:type="dxa"/>
                            <w:shd w:val="clear" w:color="auto" w:fill="auto"/>
                          </w:tcPr>
                          <w:p w14:paraId="7735BA5C" w14:textId="77777777" w:rsidR="00767522" w:rsidRDefault="00767522">
                            <w:pPr>
                              <w:snapToGrid w:val="0"/>
                              <w:rPr>
                                <w:rFonts w:ascii="Arial" w:hAnsi="Arial"/>
                                <w:sz w:val="18"/>
                              </w:rPr>
                            </w:pPr>
                          </w:p>
                          <w:p w14:paraId="633B5255" w14:textId="77777777" w:rsidR="00767522" w:rsidRPr="00E21507" w:rsidRDefault="00767522">
                            <w:pPr>
                              <w:rPr>
                                <w:sz w:val="18"/>
                                <w:lang w:val="it-IT"/>
                              </w:rPr>
                            </w:pPr>
                            <w:r w:rsidRPr="00E21507">
                              <w:rPr>
                                <w:sz w:val="18"/>
                                <w:lang w:val="it-IT"/>
                              </w:rPr>
                              <w:t>Telefon:</w:t>
                            </w:r>
                            <w:r w:rsidRPr="00E21507">
                              <w:rPr>
                                <w:sz w:val="18"/>
                                <w:lang w:val="it-IT"/>
                              </w:rPr>
                              <w:tab/>
                              <w:t>+387-(0)51 348-348</w:t>
                            </w:r>
                          </w:p>
                          <w:p w14:paraId="75D26AE8" w14:textId="77777777" w:rsidR="00767522" w:rsidRPr="00E21507" w:rsidRDefault="00767522">
                            <w:pPr>
                              <w:rPr>
                                <w:sz w:val="18"/>
                                <w:lang w:val="it-IT"/>
                              </w:rPr>
                            </w:pPr>
                            <w:r w:rsidRPr="00E21507">
                              <w:rPr>
                                <w:sz w:val="18"/>
                                <w:lang w:val="it-IT"/>
                              </w:rPr>
                              <w:t>Faks:</w:t>
                            </w:r>
                            <w:r w:rsidRPr="00E21507">
                              <w:rPr>
                                <w:sz w:val="18"/>
                                <w:lang w:val="it-IT"/>
                              </w:rPr>
                              <w:tab/>
                              <w:t>+387-(0)51 348-346</w:t>
                            </w:r>
                          </w:p>
                          <w:p w14:paraId="245C32EE" w14:textId="77777777" w:rsidR="00767522" w:rsidRPr="00E21507" w:rsidRDefault="00767522">
                            <w:pPr>
                              <w:rPr>
                                <w:sz w:val="18"/>
                                <w:lang w:val="it-IT"/>
                              </w:rPr>
                            </w:pPr>
                            <w:r>
                              <w:rPr>
                                <w:sz w:val="18"/>
                                <w:lang w:val="it-IT"/>
                              </w:rPr>
                              <w:t>E-Mail:</w:t>
                            </w:r>
                            <w:r>
                              <w:rPr>
                                <w:sz w:val="18"/>
                                <w:lang w:val="it-IT"/>
                              </w:rPr>
                              <w:tab/>
                              <w:t xml:space="preserve"> office@askva.org</w:t>
                            </w:r>
                          </w:p>
                          <w:p w14:paraId="001A96A0" w14:textId="77777777" w:rsidR="00767522" w:rsidRDefault="00767522">
                            <w:pPr>
                              <w:rPr>
                                <w:rFonts w:ascii="Arial" w:hAnsi="Arial"/>
                                <w:sz w:val="18"/>
                              </w:rPr>
                            </w:pPr>
                            <w:r>
                              <w:rPr>
                                <w:sz w:val="18"/>
                              </w:rPr>
                              <w:t>Homepage: http://www.askva.org</w:t>
                            </w:r>
                          </w:p>
                        </w:tc>
                      </w:tr>
                    </w:tbl>
                    <w:p w14:paraId="0AFE8AE3" w14:textId="77777777" w:rsidR="00767522" w:rsidRDefault="00767522" w:rsidP="00A46B59">
                      <w:r>
                        <w:t xml:space="preserve"> </w:t>
                      </w:r>
                    </w:p>
                  </w:txbxContent>
                </v:textbox>
                <w10:wrap type="square" side="largest" anchorx="page" anchory="page"/>
              </v:shape>
            </w:pict>
          </mc:Fallback>
        </mc:AlternateContent>
      </w:r>
      <w:r w:rsidRPr="00E940F0">
        <w:rPr>
          <w:noProof/>
          <w:lang w:val="en-US"/>
        </w:rPr>
        <mc:AlternateContent>
          <mc:Choice Requires="wps">
            <w:drawing>
              <wp:anchor distT="0" distB="0" distL="90170" distR="90170" simplePos="0" relativeHeight="251661312" behindDoc="0" locked="0" layoutInCell="1" allowOverlap="1" wp14:anchorId="2F52A7DE" wp14:editId="10FEA959">
                <wp:simplePos x="0" y="0"/>
                <wp:positionH relativeFrom="page">
                  <wp:posOffset>3105150</wp:posOffset>
                </wp:positionH>
                <wp:positionV relativeFrom="page">
                  <wp:posOffset>6496050</wp:posOffset>
                </wp:positionV>
                <wp:extent cx="4332605" cy="1047750"/>
                <wp:effectExtent l="0" t="0" r="0" b="0"/>
                <wp:wrapSquare wrapText="largest"/>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32605" cy="10477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FAED28" w14:textId="77777777" w:rsidR="00767522" w:rsidRDefault="00767522" w:rsidP="00A46B59">
                            <w:pPr>
                              <w:ind w:left="3402" w:hanging="3402"/>
                              <w:rPr>
                                <w:sz w:val="36"/>
                                <w:lang w:val="pl-PL"/>
                              </w:rPr>
                            </w:pPr>
                          </w:p>
                          <w:p w14:paraId="4E691868" w14:textId="77777777" w:rsidR="00767522" w:rsidRPr="00E21507" w:rsidRDefault="00767522" w:rsidP="00A46B59">
                            <w:pPr>
                              <w:ind w:left="3402" w:hanging="3402"/>
                              <w:rPr>
                                <w:sz w:val="36"/>
                              </w:rPr>
                            </w:pPr>
                            <w:proofErr w:type="spellStart"/>
                            <w:proofErr w:type="gramStart"/>
                            <w:r>
                              <w:rPr>
                                <w:sz w:val="36"/>
                                <w:lang w:val="en-US"/>
                              </w:rPr>
                              <w:t>Decembar</w:t>
                            </w:r>
                            <w:proofErr w:type="spellEnd"/>
                            <w:r>
                              <w:rPr>
                                <w:sz w:val="36"/>
                              </w:rPr>
                              <w:t xml:space="preserve"> 2020</w:t>
                            </w:r>
                            <w:r w:rsidRPr="00E21507">
                              <w:rPr>
                                <w:sz w:val="36"/>
                              </w:rPr>
                              <w:t>.</w:t>
                            </w:r>
                            <w:proofErr w:type="gramEnd"/>
                            <w:r w:rsidRPr="00E21507">
                              <w:rPr>
                                <w:sz w:val="36"/>
                              </w:rPr>
                              <w:t xml:space="preserve"> godine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margin-left:244.5pt;margin-top:511.5pt;width:341.15pt;height:82.5pt;z-index:251661312;visibility:visible;mso-wrap-style:square;mso-width-percent:0;mso-height-percent:0;mso-wrap-distance-left:7.1pt;mso-wrap-distance-top:0;mso-wrap-distance-right:7.1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" stroked="f">
                <v:fill opacity="0"/>
                <v:textbox inset="0,0,0,0">
                  <w:txbxContent>
                    <w:p w14:paraId="6DFAED28" w14:textId="77777777" w:rsidR="00767522" w:rsidRDefault="00767522" w:rsidP="00A46B59">
                      <w:pPr>
                        <w:ind w:left="3402" w:hanging="3402"/>
                        <w:rPr>
                          <w:sz w:val="36"/>
                          <w:lang w:val="pl-PL"/>
                        </w:rPr>
                      </w:pPr>
                    </w:p>
                    <w:p w14:paraId="4E691868" w14:textId="77777777" w:rsidR="00767522" w:rsidRPr="00E21507" w:rsidRDefault="00767522" w:rsidP="00A46B59">
                      <w:pPr>
                        <w:ind w:left="3402" w:hanging="3402"/>
                        <w:rPr>
                          <w:sz w:val="36"/>
                        </w:rPr>
                      </w:pPr>
                      <w:r>
                        <w:rPr>
                          <w:sz w:val="36"/>
                          <w:lang w:val="en-US"/>
                        </w:rPr>
                        <w:t>Decembar</w:t>
                      </w:r>
                      <w:r>
                        <w:rPr>
                          <w:sz w:val="36"/>
                        </w:rPr>
                        <w:t xml:space="preserve"> </w:t>
                      </w:r>
                      <w:r>
                        <w:rPr>
                          <w:sz w:val="36"/>
                        </w:rPr>
                        <w:t>2020</w:t>
                      </w:r>
                      <w:r w:rsidRPr="00E21507">
                        <w:rPr>
                          <w:sz w:val="36"/>
                        </w:rPr>
                        <w:t>. godine</w:t>
                      </w:r>
                    </w:p>
                  </w:txbxContent>
                </v:textbox>
                <w10:wrap type="square" side="largest" anchorx="page" anchory="page"/>
              </v:shape>
            </w:pict>
          </mc:Fallback>
        </mc:AlternateContent>
      </w:r>
      <w:r w:rsidRPr="00E940F0">
        <w:rPr>
          <w:noProof/>
          <w:lang w:val="en-US"/>
        </w:rPr>
        <mc:AlternateContent>
          <mc:Choice Requires="wps">
            <w:drawing>
              <wp:anchor distT="0" distB="0" distL="0" distR="0" simplePos="0" relativeHeight="251663360" behindDoc="0" locked="0" layoutInCell="1" allowOverlap="1" wp14:anchorId="14B36991" wp14:editId="41E595ED">
                <wp:simplePos x="0" y="0"/>
                <wp:positionH relativeFrom="page">
                  <wp:posOffset>2972435</wp:posOffset>
                </wp:positionH>
                <wp:positionV relativeFrom="page">
                  <wp:posOffset>3658235</wp:posOffset>
                </wp:positionV>
                <wp:extent cx="3933190" cy="2075815"/>
                <wp:effectExtent l="0" t="0" r="0" b="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3190" cy="20758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9BB480" w14:textId="77777777" w:rsidR="00767522" w:rsidRPr="00483612" w:rsidRDefault="00767522" w:rsidP="00A46B59">
                            <w:pPr>
                              <w:pStyle w:val="BodyText3"/>
                              <w:spacing w:line="240" w:lineRule="auto"/>
                              <w:jc w:val="center"/>
                              <w:rPr>
                                <w:b/>
                                <w:caps/>
                                <w:sz w:val="32"/>
                                <w:szCs w:val="32"/>
                                <w:lang w:val="en-US"/>
                              </w:rPr>
                            </w:pPr>
                            <w:r w:rsidRPr="00E21507">
                              <w:rPr>
                                <w:b/>
                                <w:caps/>
                                <w:sz w:val="32"/>
                                <w:szCs w:val="32"/>
                                <w:lang w:val="es-ES_tradnl"/>
                              </w:rPr>
                              <w:t xml:space="preserve">STANDARDI za </w:t>
                            </w:r>
                            <w:r>
                              <w:rPr>
                                <w:b/>
                                <w:caps/>
                                <w:sz w:val="32"/>
                                <w:szCs w:val="32"/>
                                <w:lang w:val="es-ES_tradnl"/>
                              </w:rPr>
                              <w:t xml:space="preserve">AKREDITACIJU USLUGA </w:t>
                            </w:r>
                            <w:r>
                              <w:rPr>
                                <w:b/>
                                <w:caps/>
                                <w:sz w:val="32"/>
                                <w:szCs w:val="32"/>
                                <w:lang w:val="sr-Latn-CS"/>
                              </w:rPr>
                              <w:t>DOBROVOLJNOG, POVJERLJIVOG SAVJETOVANJA I TESTIRANJA NA hiv (DPST)</w:t>
                            </w:r>
                          </w:p>
                          <w:p w14:paraId="76686418" w14:textId="77777777" w:rsidR="00767522" w:rsidRPr="00E21507" w:rsidRDefault="00767522" w:rsidP="00A46B59">
                            <w:pPr>
                              <w:pStyle w:val="BodyText3"/>
                              <w:spacing w:line="240" w:lineRule="auto"/>
                              <w:rPr>
                                <w:b/>
                                <w:caps/>
                                <w:sz w:val="32"/>
                                <w:szCs w:val="32"/>
                                <w:lang w:val="es-ES_tradnl"/>
                              </w:rPr>
                            </w:pPr>
                          </w:p>
                          <w:p w14:paraId="24042A1D" w14:textId="77777777" w:rsidR="006A5FA0" w:rsidRDefault="006A5FA0" w:rsidP="006A5FA0">
                            <w:pPr>
                              <w:pStyle w:val="BodyText3"/>
                              <w:spacing w:line="240" w:lineRule="auto"/>
                              <w:jc w:val="center"/>
                              <w:rPr>
                                <w:sz w:val="24"/>
                                <w:szCs w:val="24"/>
                                <w:lang w:val="es-ES_tradnl"/>
                              </w:rPr>
                            </w:pPr>
                          </w:p>
                          <w:p w14:paraId="1DD4E581" w14:textId="07676115" w:rsidR="00767522" w:rsidRPr="006A5FA0" w:rsidRDefault="006A5FA0" w:rsidP="006A5FA0">
                            <w:pPr>
                              <w:pStyle w:val="BodyText3"/>
                              <w:spacing w:line="240" w:lineRule="auto"/>
                              <w:jc w:val="center"/>
                              <w:rPr>
                                <w:sz w:val="24"/>
                                <w:szCs w:val="24"/>
                                <w:lang w:val="sr-Latn-CS"/>
                              </w:rPr>
                            </w:pPr>
                            <w:proofErr w:type="spellStart"/>
                            <w:r w:rsidRPr="006A5FA0">
                              <w:rPr>
                                <w:sz w:val="24"/>
                                <w:szCs w:val="24"/>
                                <w:lang w:val="es-ES_tradnl"/>
                              </w:rPr>
                              <w:t>Saglasnost</w:t>
                            </w:r>
                            <w:proofErr w:type="spellEnd"/>
                            <w:r w:rsidRPr="006A5FA0">
                              <w:rPr>
                                <w:sz w:val="24"/>
                                <w:szCs w:val="24"/>
                                <w:lang w:val="es-ES_tradnl"/>
                              </w:rPr>
                              <w:t xml:space="preserve"> </w:t>
                            </w:r>
                            <w:proofErr w:type="spellStart"/>
                            <w:r w:rsidRPr="006A5FA0">
                              <w:rPr>
                                <w:sz w:val="24"/>
                                <w:szCs w:val="24"/>
                                <w:lang w:val="es-ES_tradnl"/>
                              </w:rPr>
                              <w:t>Ministarstva</w:t>
                            </w:r>
                            <w:proofErr w:type="spellEnd"/>
                            <w:r w:rsidRPr="006A5FA0">
                              <w:rPr>
                                <w:sz w:val="24"/>
                                <w:szCs w:val="24"/>
                                <w:lang w:val="es-ES_tradnl"/>
                              </w:rPr>
                              <w:t xml:space="preserve"> zdravlja i </w:t>
                            </w:r>
                            <w:proofErr w:type="spellStart"/>
                            <w:r w:rsidRPr="006A5FA0">
                              <w:rPr>
                                <w:sz w:val="24"/>
                                <w:szCs w:val="24"/>
                                <w:lang w:val="es-ES_tradnl"/>
                              </w:rPr>
                              <w:t>socijalne</w:t>
                            </w:r>
                            <w:proofErr w:type="spellEnd"/>
                            <w:r w:rsidRPr="006A5FA0">
                              <w:rPr>
                                <w:sz w:val="24"/>
                                <w:szCs w:val="24"/>
                                <w:lang w:val="es-ES_tradnl"/>
                              </w:rPr>
                              <w:t xml:space="preserve"> </w:t>
                            </w:r>
                            <w:proofErr w:type="spellStart"/>
                            <w:r w:rsidRPr="006A5FA0">
                              <w:rPr>
                                <w:sz w:val="24"/>
                                <w:szCs w:val="24"/>
                                <w:lang w:val="es-ES_tradnl"/>
                              </w:rPr>
                              <w:t>zaštite</w:t>
                            </w:r>
                            <w:proofErr w:type="spellEnd"/>
                            <w:r w:rsidRPr="006A5FA0">
                              <w:rPr>
                                <w:sz w:val="24"/>
                                <w:szCs w:val="24"/>
                                <w:lang w:val="es-ES_tradnl"/>
                              </w:rPr>
                              <w:t xml:space="preserve"> </w:t>
                            </w:r>
                            <w:proofErr w:type="spellStart"/>
                            <w:r w:rsidRPr="006A5FA0">
                              <w:rPr>
                                <w:sz w:val="24"/>
                                <w:szCs w:val="24"/>
                                <w:lang w:val="es-ES_tradnl"/>
                              </w:rPr>
                              <w:t>Republike</w:t>
                            </w:r>
                            <w:proofErr w:type="spellEnd"/>
                            <w:r w:rsidRPr="006A5FA0">
                              <w:rPr>
                                <w:sz w:val="24"/>
                                <w:szCs w:val="24"/>
                                <w:lang w:val="es-ES_tradnl"/>
                              </w:rPr>
                              <w:t xml:space="preserve"> </w:t>
                            </w:r>
                            <w:proofErr w:type="spellStart"/>
                            <w:r w:rsidRPr="006A5FA0">
                              <w:rPr>
                                <w:sz w:val="24"/>
                                <w:szCs w:val="24"/>
                                <w:lang w:val="es-ES_tradnl"/>
                              </w:rPr>
                              <w:t>Srpske</w:t>
                            </w:r>
                            <w:proofErr w:type="spellEnd"/>
                            <w:r w:rsidRPr="006A5FA0">
                              <w:rPr>
                                <w:sz w:val="24"/>
                                <w:szCs w:val="24"/>
                                <w:lang w:val="es-ES_tradnl"/>
                              </w:rPr>
                              <w:t xml:space="preserve">, 11/04-500-622/21 </w:t>
                            </w:r>
                            <w:proofErr w:type="spellStart"/>
                            <w:r w:rsidRPr="006A5FA0">
                              <w:rPr>
                                <w:sz w:val="24"/>
                                <w:szCs w:val="24"/>
                                <w:lang w:val="es-ES_tradnl"/>
                              </w:rPr>
                              <w:t>od</w:t>
                            </w:r>
                            <w:proofErr w:type="spellEnd"/>
                            <w:r w:rsidRPr="006A5FA0">
                              <w:rPr>
                                <w:sz w:val="24"/>
                                <w:szCs w:val="24"/>
                                <w:lang w:val="es-ES_tradnl"/>
                              </w:rPr>
                              <w:t xml:space="preserve"> 21.06.2021.</w:t>
                            </w:r>
                          </w:p>
                          <w:p w14:paraId="1BE77B3E" w14:textId="77777777" w:rsidR="006A5FA0" w:rsidRPr="00E21507" w:rsidRDefault="006A5FA0" w:rsidP="00A46B59">
                            <w:pPr>
                              <w:pStyle w:val="BodyText3"/>
                              <w:spacing w:line="240" w:lineRule="auto"/>
                              <w:jc w:val="center"/>
                              <w:rPr>
                                <w:b/>
                                <w:caps/>
                                <w:sz w:val="32"/>
                                <w:szCs w:val="32"/>
                                <w:lang w:val="es-ES_tradnl"/>
                              </w:rPr>
                            </w:pPr>
                          </w:p>
                          <w:p w14:paraId="0B755837" w14:textId="77777777" w:rsidR="00767522" w:rsidRDefault="00767522" w:rsidP="00A46B59">
                            <w:pPr>
                              <w:pStyle w:val="BodyText3"/>
                              <w:spacing w:line="240" w:lineRule="auto"/>
                              <w:rPr>
                                <w:b/>
                                <w:caps/>
                                <w:sz w:val="36"/>
                                <w:szCs w:val="20"/>
                                <w:lang w:val="es-ES_tradnl"/>
                              </w:rPr>
                            </w:pPr>
                          </w:p>
                          <w:p w14:paraId="2FC5DAFF" w14:textId="77777777" w:rsidR="00767522" w:rsidRDefault="00767522" w:rsidP="00A46B59">
                            <w:pPr>
                              <w:pStyle w:val="BodyText3"/>
                              <w:spacing w:line="240" w:lineRule="auto"/>
                              <w:rPr>
                                <w:b/>
                                <w:caps/>
                                <w:sz w:val="36"/>
                                <w:szCs w:val="20"/>
                                <w:lang w:val="es-ES_tradnl"/>
                              </w:rPr>
                            </w:pPr>
                          </w:p>
                          <w:p w14:paraId="546F3822" w14:textId="77777777" w:rsidR="00767522" w:rsidRDefault="00767522" w:rsidP="00A46B59">
                            <w:pPr>
                              <w:pStyle w:val="BodyText3"/>
                              <w:spacing w:line="240" w:lineRule="auto"/>
                              <w:rPr>
                                <w:b/>
                                <w:caps/>
                                <w:sz w:val="36"/>
                                <w:szCs w:val="20"/>
                                <w:lang w:val="es-ES_tradnl"/>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30" type="#_x0000_t202" style="position:absolute;margin-left:234.05pt;margin-top:288.05pt;width:309.7pt;height:163.45pt;z-index:25166336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" stroked="f">
                <v:fill opacity="0"/>
                <v:textbox inset="0,0,0,0">
                  <w:txbxContent>
                    <w:p w14:paraId="3E9BB480" w14:textId="77777777" w:rsidR="00767522" w:rsidRPr="00483612" w:rsidRDefault="00767522" w:rsidP="00A46B59">
                      <w:pPr>
                        <w:pStyle w:val="BodyText3"/>
                        <w:spacing w:line="240" w:lineRule="auto"/>
                        <w:jc w:val="center"/>
                        <w:rPr>
                          <w:b/>
                          <w:caps/>
                          <w:sz w:val="32"/>
                          <w:szCs w:val="32"/>
                          <w:lang w:val="en-US"/>
                        </w:rPr>
                      </w:pPr>
                      <w:r w:rsidRPr="00E21507">
                        <w:rPr>
                          <w:b/>
                          <w:caps/>
                          <w:sz w:val="32"/>
                          <w:szCs w:val="32"/>
                          <w:lang w:val="es-ES_tradnl"/>
                        </w:rPr>
                        <w:t xml:space="preserve">STANDARDI za </w:t>
                      </w:r>
                      <w:r>
                        <w:rPr>
                          <w:b/>
                          <w:caps/>
                          <w:sz w:val="32"/>
                          <w:szCs w:val="32"/>
                          <w:lang w:val="es-ES_tradnl"/>
                        </w:rPr>
                        <w:t xml:space="preserve">AKREDITACIJU USLUGA </w:t>
                      </w:r>
                      <w:r>
                        <w:rPr>
                          <w:b/>
                          <w:caps/>
                          <w:sz w:val="32"/>
                          <w:szCs w:val="32"/>
                          <w:lang w:val="sr-Latn-CS"/>
                        </w:rPr>
                        <w:t>DOBROVOLJNOG, POVJERLJIVOG SAVJETOVANJA I TESTIRANJA NA hiv (DPST)</w:t>
                      </w:r>
                    </w:p>
                    <w:p w14:paraId="76686418" w14:textId="77777777" w:rsidR="00767522" w:rsidRPr="00E21507" w:rsidRDefault="00767522" w:rsidP="00A46B59">
                      <w:pPr>
                        <w:pStyle w:val="BodyText3"/>
                        <w:spacing w:line="240" w:lineRule="auto"/>
                        <w:rPr>
                          <w:b/>
                          <w:caps/>
                          <w:sz w:val="32"/>
                          <w:szCs w:val="32"/>
                          <w:lang w:val="es-ES_tradnl"/>
                        </w:rPr>
                      </w:pPr>
                    </w:p>
                    <w:p w14:paraId="24042A1D" w14:textId="77777777" w:rsidR="006A5FA0" w:rsidRDefault="006A5FA0" w:rsidP="006A5FA0">
                      <w:pPr>
                        <w:pStyle w:val="BodyText3"/>
                        <w:spacing w:line="240" w:lineRule="auto"/>
                        <w:jc w:val="center"/>
                        <w:rPr>
                          <w:sz w:val="24"/>
                          <w:szCs w:val="24"/>
                          <w:lang w:val="es-ES_tradnl"/>
                        </w:rPr>
                      </w:pPr>
                    </w:p>
                    <w:p w14:paraId="1DD4E581" w14:textId="07676115" w:rsidR="00767522" w:rsidRPr="006A5FA0" w:rsidRDefault="006A5FA0" w:rsidP="006A5FA0">
                      <w:pPr>
                        <w:pStyle w:val="BodyText3"/>
                        <w:spacing w:line="240" w:lineRule="auto"/>
                        <w:jc w:val="center"/>
                        <w:rPr>
                          <w:sz w:val="24"/>
                          <w:szCs w:val="24"/>
                          <w:lang w:val="sr-Latn-CS"/>
                        </w:rPr>
                      </w:pPr>
                      <w:proofErr w:type="spellStart"/>
                      <w:r w:rsidRPr="006A5FA0">
                        <w:rPr>
                          <w:sz w:val="24"/>
                          <w:szCs w:val="24"/>
                          <w:lang w:val="es-ES_tradnl"/>
                        </w:rPr>
                        <w:t>Saglasnost</w:t>
                      </w:r>
                      <w:proofErr w:type="spellEnd"/>
                      <w:r w:rsidRPr="006A5FA0">
                        <w:rPr>
                          <w:sz w:val="24"/>
                          <w:szCs w:val="24"/>
                          <w:lang w:val="es-ES_tradnl"/>
                        </w:rPr>
                        <w:t xml:space="preserve"> </w:t>
                      </w:r>
                      <w:proofErr w:type="spellStart"/>
                      <w:r w:rsidRPr="006A5FA0">
                        <w:rPr>
                          <w:sz w:val="24"/>
                          <w:szCs w:val="24"/>
                          <w:lang w:val="es-ES_tradnl"/>
                        </w:rPr>
                        <w:t>Ministarstva</w:t>
                      </w:r>
                      <w:proofErr w:type="spellEnd"/>
                      <w:r w:rsidRPr="006A5FA0">
                        <w:rPr>
                          <w:sz w:val="24"/>
                          <w:szCs w:val="24"/>
                          <w:lang w:val="es-ES_tradnl"/>
                        </w:rPr>
                        <w:t xml:space="preserve"> zdravlja i </w:t>
                      </w:r>
                      <w:proofErr w:type="spellStart"/>
                      <w:r w:rsidRPr="006A5FA0">
                        <w:rPr>
                          <w:sz w:val="24"/>
                          <w:szCs w:val="24"/>
                          <w:lang w:val="es-ES_tradnl"/>
                        </w:rPr>
                        <w:t>socijalne</w:t>
                      </w:r>
                      <w:proofErr w:type="spellEnd"/>
                      <w:r w:rsidRPr="006A5FA0">
                        <w:rPr>
                          <w:sz w:val="24"/>
                          <w:szCs w:val="24"/>
                          <w:lang w:val="es-ES_tradnl"/>
                        </w:rPr>
                        <w:t xml:space="preserve"> </w:t>
                      </w:r>
                      <w:proofErr w:type="spellStart"/>
                      <w:r w:rsidRPr="006A5FA0">
                        <w:rPr>
                          <w:sz w:val="24"/>
                          <w:szCs w:val="24"/>
                          <w:lang w:val="es-ES_tradnl"/>
                        </w:rPr>
                        <w:t>zaštite</w:t>
                      </w:r>
                      <w:proofErr w:type="spellEnd"/>
                      <w:r w:rsidRPr="006A5FA0">
                        <w:rPr>
                          <w:sz w:val="24"/>
                          <w:szCs w:val="24"/>
                          <w:lang w:val="es-ES_tradnl"/>
                        </w:rPr>
                        <w:t xml:space="preserve"> </w:t>
                      </w:r>
                      <w:proofErr w:type="spellStart"/>
                      <w:r w:rsidRPr="006A5FA0">
                        <w:rPr>
                          <w:sz w:val="24"/>
                          <w:szCs w:val="24"/>
                          <w:lang w:val="es-ES_tradnl"/>
                        </w:rPr>
                        <w:t>Republike</w:t>
                      </w:r>
                      <w:proofErr w:type="spellEnd"/>
                      <w:r w:rsidRPr="006A5FA0">
                        <w:rPr>
                          <w:sz w:val="24"/>
                          <w:szCs w:val="24"/>
                          <w:lang w:val="es-ES_tradnl"/>
                        </w:rPr>
                        <w:t xml:space="preserve"> </w:t>
                      </w:r>
                      <w:proofErr w:type="spellStart"/>
                      <w:r w:rsidRPr="006A5FA0">
                        <w:rPr>
                          <w:sz w:val="24"/>
                          <w:szCs w:val="24"/>
                          <w:lang w:val="es-ES_tradnl"/>
                        </w:rPr>
                        <w:t>Srpske</w:t>
                      </w:r>
                      <w:proofErr w:type="spellEnd"/>
                      <w:r w:rsidRPr="006A5FA0">
                        <w:rPr>
                          <w:sz w:val="24"/>
                          <w:szCs w:val="24"/>
                          <w:lang w:val="es-ES_tradnl"/>
                        </w:rPr>
                        <w:t xml:space="preserve">, 11/04-500-622/21 </w:t>
                      </w:r>
                      <w:proofErr w:type="spellStart"/>
                      <w:r w:rsidRPr="006A5FA0">
                        <w:rPr>
                          <w:sz w:val="24"/>
                          <w:szCs w:val="24"/>
                          <w:lang w:val="es-ES_tradnl"/>
                        </w:rPr>
                        <w:t>od</w:t>
                      </w:r>
                      <w:proofErr w:type="spellEnd"/>
                      <w:r w:rsidRPr="006A5FA0">
                        <w:rPr>
                          <w:sz w:val="24"/>
                          <w:szCs w:val="24"/>
                          <w:lang w:val="es-ES_tradnl"/>
                        </w:rPr>
                        <w:t xml:space="preserve"> 21.06.2021.</w:t>
                      </w:r>
                    </w:p>
                    <w:p w14:paraId="1BE77B3E" w14:textId="77777777" w:rsidR="006A5FA0" w:rsidRPr="00E21507" w:rsidRDefault="006A5FA0" w:rsidP="00A46B59">
                      <w:pPr>
                        <w:pStyle w:val="BodyText3"/>
                        <w:spacing w:line="240" w:lineRule="auto"/>
                        <w:jc w:val="center"/>
                        <w:rPr>
                          <w:b/>
                          <w:caps/>
                          <w:sz w:val="32"/>
                          <w:szCs w:val="32"/>
                          <w:lang w:val="es-ES_tradnl"/>
                        </w:rPr>
                      </w:pPr>
                    </w:p>
                    <w:p w14:paraId="0B755837" w14:textId="77777777" w:rsidR="00767522" w:rsidRDefault="00767522" w:rsidP="00A46B59">
                      <w:pPr>
                        <w:pStyle w:val="BodyText3"/>
                        <w:spacing w:line="240" w:lineRule="auto"/>
                        <w:rPr>
                          <w:b/>
                          <w:caps/>
                          <w:sz w:val="36"/>
                          <w:szCs w:val="20"/>
                          <w:lang w:val="es-ES_tradnl"/>
                        </w:rPr>
                      </w:pPr>
                    </w:p>
                    <w:p w14:paraId="2FC5DAFF" w14:textId="77777777" w:rsidR="00767522" w:rsidRDefault="00767522" w:rsidP="00A46B59">
                      <w:pPr>
                        <w:pStyle w:val="BodyText3"/>
                        <w:spacing w:line="240" w:lineRule="auto"/>
                        <w:rPr>
                          <w:b/>
                          <w:caps/>
                          <w:sz w:val="36"/>
                          <w:szCs w:val="20"/>
                          <w:lang w:val="es-ES_tradnl"/>
                        </w:rPr>
                      </w:pPr>
                    </w:p>
                    <w:p w14:paraId="546F3822" w14:textId="77777777" w:rsidR="00767522" w:rsidRDefault="00767522" w:rsidP="00A46B59">
                      <w:pPr>
                        <w:pStyle w:val="BodyText3"/>
                        <w:spacing w:line="240" w:lineRule="auto"/>
                        <w:rPr>
                          <w:b/>
                          <w:caps/>
                          <w:sz w:val="36"/>
                          <w:szCs w:val="20"/>
                          <w:lang w:val="es-ES_tradnl"/>
                        </w:rPr>
                      </w:pPr>
                    </w:p>
                  </w:txbxContent>
                </v:textbox>
                <w10:wrap type="square" side="largest" anchorx="page" anchory="page"/>
              </v:shape>
            </w:pict>
          </mc:Fallback>
        </mc:AlternateContent>
      </w:r>
    </w:p>
    <w:p w14:paraId="2B3EF056" w14:textId="77777777" w:rsidR="00816ECD" w:rsidRPr="00E940F0" w:rsidRDefault="00816ECD" w:rsidP="007B3A36">
      <w:pPr>
        <w:spacing w:after="0" w:line="240" w:lineRule="auto"/>
        <w:rPr>
          <w:b/>
          <w:lang w:val="sr-Latn-CS" w:eastAsia="ar-SA"/>
        </w:rPr>
      </w:pPr>
      <w:r w:rsidRPr="00E940F0">
        <w:rPr>
          <w:b/>
          <w:lang w:val="sr-Latn-CS" w:eastAsia="ar-SA"/>
        </w:rPr>
        <w:lastRenderedPageBreak/>
        <w:t>SADRŽAJ</w:t>
      </w:r>
    </w:p>
    <w:p w14:paraId="2896EC7C" w14:textId="77777777" w:rsidR="00816ECD" w:rsidRPr="00E940F0" w:rsidRDefault="00816ECD" w:rsidP="007B3A36">
      <w:pPr>
        <w:spacing w:after="0" w:line="240" w:lineRule="auto"/>
        <w:rPr>
          <w:lang w:val="sr-Latn-CS" w:eastAsia="ar-SA"/>
        </w:rPr>
      </w:pPr>
    </w:p>
    <w:p w14:paraId="40FB1156" w14:textId="77777777" w:rsidR="00816ECD" w:rsidRPr="00E940F0" w:rsidRDefault="00816ECD" w:rsidP="009F4210">
      <w:pPr>
        <w:pStyle w:val="ListParagraph"/>
        <w:numPr>
          <w:ilvl w:val="0"/>
          <w:numId w:val="74"/>
        </w:numPr>
        <w:spacing w:after="0" w:line="240" w:lineRule="auto"/>
        <w:rPr>
          <w:lang w:val="sr-Latn-CS" w:eastAsia="ar-SA"/>
        </w:rPr>
      </w:pPr>
      <w:r w:rsidRPr="00E940F0">
        <w:rPr>
          <w:lang w:val="sr-Latn-CS" w:eastAsia="ar-SA"/>
        </w:rPr>
        <w:t>UPRAVLJANJE</w:t>
      </w:r>
      <w:r w:rsidR="00771E8A">
        <w:rPr>
          <w:lang w:val="sr-Latn-CS" w:eastAsia="ar-SA"/>
        </w:rPr>
        <w:t xml:space="preserve"> DPST</w:t>
      </w:r>
      <w:r w:rsidRPr="00E940F0">
        <w:rPr>
          <w:lang w:val="sr-Latn-CS" w:eastAsia="ar-SA"/>
        </w:rPr>
        <w:t xml:space="preserve"> USLUGAMA </w:t>
      </w:r>
    </w:p>
    <w:p w14:paraId="7AD4E43C" w14:textId="77777777" w:rsidR="00816ECD" w:rsidRPr="00E940F0" w:rsidRDefault="00816ECD" w:rsidP="009F4210">
      <w:pPr>
        <w:pStyle w:val="ListParagraph"/>
        <w:numPr>
          <w:ilvl w:val="0"/>
          <w:numId w:val="74"/>
        </w:numPr>
        <w:spacing w:after="0" w:line="240" w:lineRule="auto"/>
        <w:rPr>
          <w:lang w:val="sr-Latn-CS" w:eastAsia="ar-SA"/>
        </w:rPr>
      </w:pPr>
      <w:r w:rsidRPr="00E940F0">
        <w:rPr>
          <w:lang w:val="sr-Latn-CS" w:eastAsia="ar-SA"/>
        </w:rPr>
        <w:t xml:space="preserve">DOSTUPNOST </w:t>
      </w:r>
      <w:r w:rsidR="00771E8A">
        <w:rPr>
          <w:lang w:val="sr-Latn-CS" w:eastAsia="ar-SA"/>
        </w:rPr>
        <w:t xml:space="preserve">DPST </w:t>
      </w:r>
      <w:r w:rsidRPr="00E940F0">
        <w:rPr>
          <w:lang w:val="sr-Latn-CS" w:eastAsia="ar-SA"/>
        </w:rPr>
        <w:t xml:space="preserve">USLUGA </w:t>
      </w:r>
    </w:p>
    <w:p w14:paraId="5444C363" w14:textId="77777777" w:rsidR="00E23350" w:rsidRDefault="00816ECD" w:rsidP="009F4210">
      <w:pPr>
        <w:pStyle w:val="ListParagraph"/>
        <w:numPr>
          <w:ilvl w:val="0"/>
          <w:numId w:val="74"/>
        </w:numPr>
        <w:spacing w:after="0" w:line="240" w:lineRule="auto"/>
        <w:rPr>
          <w:lang w:val="sr-Latn-CS" w:eastAsia="ar-SA"/>
        </w:rPr>
      </w:pPr>
      <w:r w:rsidRPr="00E940F0">
        <w:rPr>
          <w:lang w:val="sr-Latn-CS" w:eastAsia="ar-SA"/>
        </w:rPr>
        <w:t>INFORMACIJE I KOMUNIKACIJ</w:t>
      </w:r>
      <w:r w:rsidR="00094E14" w:rsidRPr="00E940F0">
        <w:rPr>
          <w:lang w:val="sr-Latn-CS" w:eastAsia="ar-SA"/>
        </w:rPr>
        <w:t>E</w:t>
      </w:r>
      <w:r w:rsidRPr="00E940F0">
        <w:rPr>
          <w:lang w:val="sr-Latn-CS" w:eastAsia="ar-SA"/>
        </w:rPr>
        <w:t xml:space="preserve"> SA K</w:t>
      </w:r>
      <w:r w:rsidR="007710B9">
        <w:rPr>
          <w:lang w:val="sr-Latn-CS" w:eastAsia="ar-SA"/>
        </w:rPr>
        <w:t>LIJENTIMA</w:t>
      </w:r>
    </w:p>
    <w:p w14:paraId="6D0894E3" w14:textId="77777777" w:rsidR="00816ECD" w:rsidRPr="00E940F0" w:rsidRDefault="00E23350" w:rsidP="009F4210">
      <w:pPr>
        <w:pStyle w:val="ListParagraph"/>
        <w:numPr>
          <w:ilvl w:val="0"/>
          <w:numId w:val="74"/>
        </w:numPr>
        <w:spacing w:after="0" w:line="240" w:lineRule="auto"/>
        <w:rPr>
          <w:lang w:val="sr-Latn-CS" w:eastAsia="ar-SA"/>
        </w:rPr>
      </w:pPr>
      <w:r w:rsidRPr="00E940F0">
        <w:rPr>
          <w:lang w:val="sr-Latn-CS" w:eastAsia="ar-SA"/>
        </w:rPr>
        <w:t xml:space="preserve">ČLANOVI </w:t>
      </w:r>
      <w:r w:rsidR="00771E8A">
        <w:rPr>
          <w:lang w:val="sr-Latn-CS" w:eastAsia="ar-SA"/>
        </w:rPr>
        <w:t>TIMA KOJI PRUŽA DPST USLUGE</w:t>
      </w:r>
    </w:p>
    <w:p w14:paraId="7D44C631" w14:textId="77777777" w:rsidR="00E23350" w:rsidRDefault="00E23350" w:rsidP="009F4210">
      <w:pPr>
        <w:pStyle w:val="ListParagraph"/>
        <w:numPr>
          <w:ilvl w:val="0"/>
          <w:numId w:val="74"/>
        </w:numPr>
        <w:spacing w:after="0" w:line="240" w:lineRule="auto"/>
        <w:rPr>
          <w:lang w:val="sr-Latn-CS" w:eastAsia="ar-SA"/>
        </w:rPr>
      </w:pPr>
      <w:r w:rsidRPr="00E940F0">
        <w:rPr>
          <w:lang w:val="sr-Latn-CS" w:eastAsia="ar-SA"/>
        </w:rPr>
        <w:t xml:space="preserve">DOKUMENTACIJA I EVIDENCIJE </w:t>
      </w:r>
      <w:r w:rsidR="00771E8A">
        <w:rPr>
          <w:lang w:val="sr-Latn-CS" w:eastAsia="ar-SA"/>
        </w:rPr>
        <w:t>KOJE VODI TIM KOJI PRUŽA DPST USLUGE</w:t>
      </w:r>
    </w:p>
    <w:p w14:paraId="52743E36" w14:textId="77777777" w:rsidR="00816ECD" w:rsidRPr="00E940F0" w:rsidRDefault="00816ECD" w:rsidP="009F4210">
      <w:pPr>
        <w:pStyle w:val="ListParagraph"/>
        <w:numPr>
          <w:ilvl w:val="0"/>
          <w:numId w:val="74"/>
        </w:numPr>
        <w:spacing w:after="0" w:line="240" w:lineRule="auto"/>
        <w:rPr>
          <w:lang w:val="sr-Latn-CS" w:eastAsia="ar-SA"/>
        </w:rPr>
      </w:pPr>
      <w:r w:rsidRPr="00E940F0">
        <w:rPr>
          <w:lang w:val="sr-Latn-CS" w:eastAsia="ar-SA"/>
        </w:rPr>
        <w:t>RESURSI T</w:t>
      </w:r>
      <w:r w:rsidR="00C17CE1">
        <w:rPr>
          <w:lang w:val="sr-Latn-CS" w:eastAsia="ar-SA"/>
        </w:rPr>
        <w:t xml:space="preserve">IMA </w:t>
      </w:r>
      <w:r w:rsidR="002365D5">
        <w:rPr>
          <w:lang w:val="sr-Latn-CS" w:eastAsia="ar-SA"/>
        </w:rPr>
        <w:t xml:space="preserve">KOJI </w:t>
      </w:r>
      <w:r w:rsidR="00771E8A">
        <w:rPr>
          <w:lang w:val="sr-Latn-CS" w:eastAsia="ar-SA"/>
        </w:rPr>
        <w:t>PRUŽA DPST USLUGE</w:t>
      </w:r>
    </w:p>
    <w:p w14:paraId="5083738F" w14:textId="77777777" w:rsidR="00816ECD" w:rsidRPr="00E940F0" w:rsidRDefault="00E23350" w:rsidP="009F4210">
      <w:pPr>
        <w:pStyle w:val="ListParagraph"/>
        <w:numPr>
          <w:ilvl w:val="0"/>
          <w:numId w:val="74"/>
        </w:numPr>
        <w:spacing w:after="0" w:line="240" w:lineRule="auto"/>
        <w:rPr>
          <w:lang w:val="sr-Latn-CS" w:eastAsia="ar-SA"/>
        </w:rPr>
      </w:pPr>
      <w:r w:rsidRPr="00E940F0">
        <w:rPr>
          <w:lang w:val="sr-Latn-CS" w:eastAsia="ar-SA"/>
        </w:rPr>
        <w:t>SAVJETOVANJE</w:t>
      </w:r>
      <w:r>
        <w:rPr>
          <w:lang w:val="sr-Latn-CS" w:eastAsia="ar-SA"/>
        </w:rPr>
        <w:t xml:space="preserve">, PREVENCIJA I </w:t>
      </w:r>
      <w:r w:rsidRPr="00E940F0">
        <w:rPr>
          <w:lang w:val="sr-Latn-CS" w:eastAsia="ar-SA"/>
        </w:rPr>
        <w:t>TESTIRANJE NA HIV</w:t>
      </w:r>
      <w:r w:rsidR="00816ECD" w:rsidRPr="00E940F0">
        <w:rPr>
          <w:lang w:val="sr-Latn-CS" w:eastAsia="ar-SA"/>
        </w:rPr>
        <w:t xml:space="preserve"> </w:t>
      </w:r>
    </w:p>
    <w:p w14:paraId="5DF51BE6" w14:textId="77777777" w:rsidR="00816ECD" w:rsidRPr="00E940F0" w:rsidRDefault="00816ECD" w:rsidP="009F4210">
      <w:pPr>
        <w:pStyle w:val="ListParagraph"/>
        <w:numPr>
          <w:ilvl w:val="0"/>
          <w:numId w:val="74"/>
        </w:numPr>
        <w:spacing w:after="0" w:line="240" w:lineRule="auto"/>
        <w:rPr>
          <w:lang w:val="sr-Latn-CS" w:eastAsia="ar-SA"/>
        </w:rPr>
      </w:pPr>
      <w:r w:rsidRPr="00E940F0">
        <w:rPr>
          <w:lang w:val="sr-Latn-CS" w:eastAsia="ar-SA"/>
        </w:rPr>
        <w:t>UPRAVLJ</w:t>
      </w:r>
      <w:r w:rsidR="001D60F8" w:rsidRPr="00E940F0">
        <w:rPr>
          <w:lang w:val="sr-Latn-CS" w:eastAsia="ar-SA"/>
        </w:rPr>
        <w:t>A</w:t>
      </w:r>
      <w:r w:rsidRPr="00E940F0">
        <w:rPr>
          <w:lang w:val="sr-Latn-CS" w:eastAsia="ar-SA"/>
        </w:rPr>
        <w:t xml:space="preserve">NJE RIZIKOM </w:t>
      </w:r>
      <w:r w:rsidR="00E23350">
        <w:rPr>
          <w:lang w:val="sr-Latn-CS" w:eastAsia="ar-SA"/>
        </w:rPr>
        <w:t xml:space="preserve">I </w:t>
      </w:r>
      <w:r w:rsidR="00E23350" w:rsidRPr="00E940F0">
        <w:rPr>
          <w:lang w:val="sr-Latn-CS" w:eastAsia="ar-SA"/>
        </w:rPr>
        <w:t>PREVENCIJA IZLAGANJA VIRUSIMA KOJI SE PRENOSE PUTEM KRVI</w:t>
      </w:r>
    </w:p>
    <w:p w14:paraId="1F3C366D" w14:textId="77777777" w:rsidR="00816ECD" w:rsidRPr="00E940F0" w:rsidRDefault="00E23350" w:rsidP="009F4210">
      <w:pPr>
        <w:pStyle w:val="ListParagraph"/>
        <w:numPr>
          <w:ilvl w:val="0"/>
          <w:numId w:val="74"/>
        </w:numPr>
        <w:spacing w:after="0" w:line="240" w:lineRule="auto"/>
        <w:rPr>
          <w:lang w:val="sr-Latn-CS" w:eastAsia="ar-SA"/>
        </w:rPr>
      </w:pPr>
      <w:r w:rsidRPr="00E940F0">
        <w:rPr>
          <w:lang w:val="sr-Latn-CS" w:eastAsia="ar-SA"/>
        </w:rPr>
        <w:t>OSIGURANJE I UNAPREĐENJE KVALITETA</w:t>
      </w:r>
    </w:p>
    <w:p w14:paraId="6400AE57" w14:textId="77777777" w:rsidR="00816ECD" w:rsidRDefault="00816ECD" w:rsidP="007B3A36">
      <w:pPr>
        <w:pStyle w:val="ListParagraph"/>
        <w:spacing w:after="0" w:line="240" w:lineRule="auto"/>
        <w:rPr>
          <w:lang w:val="sr-Latn-CS" w:eastAsia="ar-SA"/>
        </w:rPr>
      </w:pPr>
    </w:p>
    <w:p w14:paraId="092D2909" w14:textId="77777777" w:rsidR="00E23350" w:rsidRPr="00E23350" w:rsidRDefault="00E23350" w:rsidP="007B3A36">
      <w:pPr>
        <w:pStyle w:val="Signature"/>
        <w:rPr>
          <w:lang w:val="sr-Latn-CS" w:eastAsia="ar-SA"/>
        </w:rPr>
      </w:pPr>
    </w:p>
    <w:p w14:paraId="248BE130" w14:textId="77777777" w:rsidR="00816ECD" w:rsidRPr="00E940F0" w:rsidRDefault="00816ECD" w:rsidP="009F4210">
      <w:pPr>
        <w:pStyle w:val="ListParagraph"/>
        <w:numPr>
          <w:ilvl w:val="0"/>
          <w:numId w:val="76"/>
        </w:numPr>
        <w:spacing w:after="0" w:line="240" w:lineRule="auto"/>
        <w:rPr>
          <w:lang w:val="sr-Latn-CS" w:eastAsia="ar-SA"/>
        </w:rPr>
      </w:pPr>
      <w:r w:rsidRPr="00E940F0">
        <w:rPr>
          <w:lang w:val="sr-Latn-CS" w:eastAsia="ar-SA"/>
        </w:rPr>
        <w:t>P</w:t>
      </w:r>
      <w:r w:rsidR="00C17CE1">
        <w:rPr>
          <w:lang w:val="sr-Latn-CS" w:eastAsia="ar-SA"/>
        </w:rPr>
        <w:t xml:space="preserve">OLITIKA I PLANOVI TIMA </w:t>
      </w:r>
      <w:r w:rsidR="00771E8A">
        <w:rPr>
          <w:lang w:val="sr-Latn-CS" w:eastAsia="ar-SA"/>
        </w:rPr>
        <w:t>KOJI PRUŽA DPST USLUGE</w:t>
      </w:r>
    </w:p>
    <w:p w14:paraId="254ABAA4" w14:textId="77777777" w:rsidR="00816ECD" w:rsidRPr="00E940F0" w:rsidRDefault="00816ECD" w:rsidP="009F4210">
      <w:pPr>
        <w:pStyle w:val="ListParagraph"/>
        <w:numPr>
          <w:ilvl w:val="0"/>
          <w:numId w:val="76"/>
        </w:numPr>
        <w:spacing w:after="0" w:line="240" w:lineRule="auto"/>
        <w:rPr>
          <w:lang w:val="sr-Latn-CS" w:eastAsia="ar-SA"/>
        </w:rPr>
      </w:pPr>
      <w:r w:rsidRPr="00E940F0">
        <w:rPr>
          <w:lang w:val="sr-Latn-CS" w:eastAsia="ar-SA"/>
        </w:rPr>
        <w:t>P</w:t>
      </w:r>
      <w:r w:rsidR="00C17CE1">
        <w:rPr>
          <w:lang w:val="sr-Latn-CS" w:eastAsia="ar-SA"/>
        </w:rPr>
        <w:t xml:space="preserve">ROCEDURE TIMA </w:t>
      </w:r>
      <w:r w:rsidR="00771E8A">
        <w:rPr>
          <w:lang w:val="sr-Latn-CS" w:eastAsia="ar-SA"/>
        </w:rPr>
        <w:t>KOJI PRUŽA DPST USLUGE</w:t>
      </w:r>
    </w:p>
    <w:p w14:paraId="3EE6F501" w14:textId="77777777" w:rsidR="00816ECD" w:rsidRPr="00E940F0" w:rsidRDefault="00816ECD" w:rsidP="007B3A36">
      <w:pPr>
        <w:spacing w:after="0" w:line="240" w:lineRule="auto"/>
        <w:rPr>
          <w:rFonts w:eastAsia="Times New Roman"/>
          <w:b/>
          <w:bCs/>
          <w:kern w:val="28"/>
          <w:szCs w:val="32"/>
          <w:lang w:val="sr-Latn-CS" w:eastAsia="ar-SA"/>
        </w:rPr>
      </w:pPr>
      <w:r w:rsidRPr="00E940F0">
        <w:rPr>
          <w:lang w:val="sr-Latn-CS" w:eastAsia="ar-SA"/>
        </w:rPr>
        <w:br w:type="page"/>
      </w:r>
    </w:p>
    <w:p w14:paraId="3D51EF85" w14:textId="169EE814"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lastRenderedPageBreak/>
        <w:t xml:space="preserve">1. </w:t>
      </w:r>
      <w:r w:rsidR="00D51FCB" w:rsidRPr="00280D51">
        <w:rPr>
          <w:sz w:val="28"/>
          <w:szCs w:val="28"/>
          <w:lang w:val="sr-Latn-CS" w:eastAsia="ar-SA"/>
        </w:rPr>
        <w:t xml:space="preserve">UPRAVLJANJE </w:t>
      </w:r>
      <w:r w:rsidR="008B0B7C">
        <w:rPr>
          <w:sz w:val="28"/>
          <w:szCs w:val="28"/>
          <w:lang w:val="sr-Latn-CS" w:eastAsia="ar-SA"/>
        </w:rPr>
        <w:t xml:space="preserve">DPST </w:t>
      </w:r>
      <w:r w:rsidR="00D51FCB" w:rsidRPr="00280D51">
        <w:rPr>
          <w:sz w:val="28"/>
          <w:szCs w:val="28"/>
          <w:lang w:val="sr-Latn-CS" w:eastAsia="ar-SA"/>
        </w:rPr>
        <w:t>USLUGAMA</w:t>
      </w:r>
    </w:p>
    <w:p w14:paraId="0B5E9816"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1.1. Pružanjem </w:t>
      </w:r>
      <w:r w:rsidR="00771E8A">
        <w:rPr>
          <w:b/>
          <w:bCs/>
          <w:iCs/>
          <w:szCs w:val="26"/>
          <w:lang w:val="sr-Latn-CS" w:eastAsia="ar-SA"/>
        </w:rPr>
        <w:t>DPST usluga</w:t>
      </w:r>
      <w:r w:rsidRPr="00E940F0">
        <w:rPr>
          <w:b/>
          <w:bCs/>
          <w:iCs/>
          <w:szCs w:val="26"/>
          <w:lang w:val="sr-Latn-CS" w:eastAsia="ar-SA"/>
        </w:rPr>
        <w:t xml:space="preserve"> se upravlja na organiz</w:t>
      </w:r>
      <w:r w:rsidR="00297FEC" w:rsidRPr="00E940F0">
        <w:rPr>
          <w:b/>
          <w:bCs/>
          <w:iCs/>
          <w:szCs w:val="26"/>
          <w:lang w:val="sr-Latn-CS" w:eastAsia="ar-SA"/>
        </w:rPr>
        <w:t>o</w:t>
      </w:r>
      <w:r w:rsidRPr="00E940F0">
        <w:rPr>
          <w:b/>
          <w:bCs/>
          <w:iCs/>
          <w:szCs w:val="26"/>
          <w:lang w:val="sr-Latn-CS" w:eastAsia="ar-SA"/>
        </w:rPr>
        <w:t xml:space="preserve">van i sistematičan način </w:t>
      </w:r>
    </w:p>
    <w:p w14:paraId="46FD4481"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Kriterijum 1.1.1. Za pružanje</w:t>
      </w:r>
      <w:r w:rsidR="00771E8A">
        <w:rPr>
          <w:rFonts w:cs="Arial"/>
          <w:b/>
          <w:bCs/>
          <w:szCs w:val="20"/>
          <w:lang w:val="sr-Latn-CS" w:eastAsia="ar-SA"/>
        </w:rPr>
        <w:t xml:space="preserve"> DPST</w:t>
      </w:r>
      <w:r w:rsidRPr="00E940F0">
        <w:rPr>
          <w:rFonts w:cs="Arial"/>
          <w:b/>
          <w:bCs/>
          <w:szCs w:val="20"/>
          <w:lang w:val="sr-Latn-CS" w:eastAsia="ar-SA"/>
        </w:rPr>
        <w:t xml:space="preserve"> </w:t>
      </w:r>
      <w:r w:rsidR="00771E8A">
        <w:rPr>
          <w:rFonts w:cs="Arial"/>
          <w:b/>
          <w:bCs/>
          <w:szCs w:val="20"/>
          <w:lang w:val="sr-Latn-CS" w:eastAsia="ar-SA"/>
        </w:rPr>
        <w:t>usluga</w:t>
      </w:r>
      <w:r w:rsidRPr="00E940F0">
        <w:rPr>
          <w:rFonts w:cs="Arial"/>
          <w:b/>
          <w:bCs/>
          <w:szCs w:val="20"/>
          <w:lang w:val="sr-Latn-CS" w:eastAsia="ar-SA"/>
        </w:rPr>
        <w:t xml:space="preserve"> postoji Politika pružanja </w:t>
      </w:r>
      <w:r w:rsidR="00771E8A">
        <w:rPr>
          <w:rFonts w:cs="Arial"/>
          <w:b/>
          <w:bCs/>
          <w:szCs w:val="20"/>
          <w:lang w:val="sr-Latn-CS" w:eastAsia="ar-SA"/>
        </w:rPr>
        <w:t>DPST usluga</w:t>
      </w:r>
      <w:r w:rsidRPr="00E940F0">
        <w:rPr>
          <w:rFonts w:cs="Arial"/>
          <w:b/>
          <w:bCs/>
          <w:szCs w:val="20"/>
          <w:lang w:val="sr-Latn-CS" w:eastAsia="ar-SA"/>
        </w:rPr>
        <w:t>.</w:t>
      </w:r>
    </w:p>
    <w:p w14:paraId="7D39F1C2" w14:textId="77777777" w:rsidR="00D51FCB" w:rsidRPr="00E940F0" w:rsidRDefault="00D51FCB" w:rsidP="007B3A36">
      <w:pPr>
        <w:pStyle w:val="KritNumber"/>
        <w:keepNext w:val="0"/>
        <w:numPr>
          <w:ilvl w:val="0"/>
          <w:numId w:val="1"/>
        </w:numPr>
        <w:spacing w:line="276" w:lineRule="auto"/>
        <w:ind w:left="1440" w:hanging="533"/>
        <w:rPr>
          <w:noProof w:val="0"/>
          <w:szCs w:val="24"/>
          <w:lang w:val="sr-Latn-CS"/>
        </w:rPr>
      </w:pPr>
      <w:r w:rsidRPr="00E940F0">
        <w:rPr>
          <w:noProof w:val="0"/>
          <w:szCs w:val="24"/>
          <w:lang w:val="sr-Latn-CS"/>
        </w:rPr>
        <w:t>U svom radu</w:t>
      </w:r>
      <w:r w:rsidR="00771E8A">
        <w:rPr>
          <w:noProof w:val="0"/>
          <w:szCs w:val="24"/>
          <w:lang w:val="sr-Latn-CS"/>
        </w:rPr>
        <w:t xml:space="preserve"> tim koji pruža DPST usluge</w:t>
      </w:r>
      <w:r w:rsidR="00586182">
        <w:rPr>
          <w:noProof w:val="0"/>
          <w:szCs w:val="24"/>
          <w:lang w:val="sr-Latn-CS"/>
        </w:rPr>
        <w:t xml:space="preserve"> </w:t>
      </w:r>
      <w:r w:rsidRPr="00E940F0">
        <w:rPr>
          <w:noProof w:val="0"/>
          <w:szCs w:val="24"/>
          <w:lang w:val="sr-Latn-CS"/>
        </w:rPr>
        <w:t xml:space="preserve">se rukovodi ciljevima navedenim u Politici pružanja </w:t>
      </w:r>
      <w:r w:rsidR="00771E8A">
        <w:rPr>
          <w:noProof w:val="0"/>
          <w:szCs w:val="24"/>
          <w:lang w:val="sr-Latn-CS"/>
        </w:rPr>
        <w:t>DPST usluga</w:t>
      </w:r>
      <w:r w:rsidRPr="00E940F0">
        <w:rPr>
          <w:noProof w:val="0"/>
          <w:szCs w:val="24"/>
          <w:lang w:val="sr-Latn-CS"/>
        </w:rPr>
        <w:t xml:space="preserve"> (uvid u Politiku)</w:t>
      </w:r>
    </w:p>
    <w:p w14:paraId="32FCAB12" w14:textId="77777777" w:rsidR="00D51FCB" w:rsidRPr="00E940F0" w:rsidRDefault="00D51FCB" w:rsidP="007B3A36">
      <w:pPr>
        <w:pStyle w:val="KritNumber"/>
        <w:keepNext w:val="0"/>
        <w:numPr>
          <w:ilvl w:val="0"/>
          <w:numId w:val="1"/>
        </w:numPr>
        <w:spacing w:line="276" w:lineRule="auto"/>
        <w:ind w:left="1440" w:hanging="533"/>
        <w:rPr>
          <w:noProof w:val="0"/>
          <w:szCs w:val="24"/>
          <w:lang w:val="sr-Latn-CS"/>
        </w:rPr>
      </w:pPr>
      <w:r w:rsidRPr="00E940F0">
        <w:rPr>
          <w:noProof w:val="0"/>
          <w:szCs w:val="24"/>
          <w:lang w:val="sr-Latn-CS"/>
        </w:rPr>
        <w:t>Politika pružanja</w:t>
      </w:r>
      <w:r w:rsidR="00771E8A">
        <w:rPr>
          <w:noProof w:val="0"/>
          <w:szCs w:val="24"/>
          <w:lang w:val="sr-Latn-CS"/>
        </w:rPr>
        <w:t xml:space="preserve"> DPST</w:t>
      </w:r>
      <w:r w:rsidRPr="00E940F0">
        <w:rPr>
          <w:noProof w:val="0"/>
          <w:szCs w:val="24"/>
          <w:lang w:val="sr-Latn-CS"/>
        </w:rPr>
        <w:t xml:space="preserve"> </w:t>
      </w:r>
      <w:r w:rsidR="00771E8A">
        <w:rPr>
          <w:noProof w:val="0"/>
          <w:szCs w:val="24"/>
          <w:lang w:val="sr-Latn-CS"/>
        </w:rPr>
        <w:t>usluga</w:t>
      </w:r>
      <w:r w:rsidRPr="00E940F0">
        <w:rPr>
          <w:noProof w:val="0"/>
          <w:szCs w:val="24"/>
          <w:lang w:val="sr-Latn-CS"/>
        </w:rPr>
        <w:t xml:space="preserve"> sadrži najmanje sljedeće ciljeve: </w:t>
      </w:r>
    </w:p>
    <w:p w14:paraId="223B944D" w14:textId="77777777" w:rsidR="00D51FCB" w:rsidRPr="00E940F0"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Pr>
          <w:szCs w:val="24"/>
          <w:lang w:val="sr-Latn-CS" w:eastAsia="ar-SA"/>
        </w:rPr>
        <w:t>s</w:t>
      </w:r>
      <w:r w:rsidR="00D51FCB" w:rsidRPr="00E940F0">
        <w:rPr>
          <w:szCs w:val="24"/>
          <w:lang w:val="sr-Latn-CS" w:eastAsia="ar-SA"/>
        </w:rPr>
        <w:t xml:space="preserve">aznanje i procjena rizika </w:t>
      </w:r>
      <w:r w:rsidR="000829D3" w:rsidRPr="00E940F0">
        <w:rPr>
          <w:szCs w:val="24"/>
          <w:lang w:val="sr-Latn-CS" w:eastAsia="ar-SA"/>
        </w:rPr>
        <w:t>k</w:t>
      </w:r>
      <w:r>
        <w:rPr>
          <w:szCs w:val="24"/>
          <w:lang w:val="sr-Latn-CS" w:eastAsia="ar-SA"/>
        </w:rPr>
        <w:t>lijentovog</w:t>
      </w:r>
      <w:r w:rsidR="00D51FCB" w:rsidRPr="00E940F0">
        <w:rPr>
          <w:szCs w:val="24"/>
          <w:lang w:val="sr-Latn-CS" w:eastAsia="ar-SA"/>
        </w:rPr>
        <w:t xml:space="preserve"> ponašanja u vezi </w:t>
      </w:r>
      <w:r>
        <w:rPr>
          <w:szCs w:val="24"/>
          <w:lang w:val="sr-Latn-CS" w:eastAsia="ar-SA"/>
        </w:rPr>
        <w:t xml:space="preserve">sa dobijanjem ili prenošenjem </w:t>
      </w:r>
      <w:r w:rsidR="00D51FCB" w:rsidRPr="00E940F0">
        <w:rPr>
          <w:szCs w:val="24"/>
          <w:lang w:val="sr-Latn-CS" w:eastAsia="ar-SA"/>
        </w:rPr>
        <w:t>HIV infekcije</w:t>
      </w:r>
      <w:r w:rsidR="007565D6">
        <w:rPr>
          <w:szCs w:val="24"/>
          <w:lang w:val="sr-Latn-CS" w:eastAsia="ar-SA"/>
        </w:rPr>
        <w:t>,</w:t>
      </w:r>
    </w:p>
    <w:p w14:paraId="62B521BE" w14:textId="77777777" w:rsidR="00D51FCB" w:rsidRPr="00E940F0"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Pr>
          <w:szCs w:val="24"/>
          <w:lang w:val="sr-Latn-CS" w:eastAsia="ar-SA"/>
        </w:rPr>
        <w:t>p</w:t>
      </w:r>
      <w:r w:rsidR="00D51FCB" w:rsidRPr="00E940F0">
        <w:rPr>
          <w:szCs w:val="24"/>
          <w:lang w:val="sr-Latn-CS" w:eastAsia="ar-SA"/>
        </w:rPr>
        <w:t>o</w:t>
      </w:r>
      <w:r>
        <w:rPr>
          <w:szCs w:val="24"/>
          <w:lang w:val="sr-Latn-CS" w:eastAsia="ar-SA"/>
        </w:rPr>
        <w:t>dsti</w:t>
      </w:r>
      <w:r w:rsidR="00D51FCB" w:rsidRPr="00E940F0">
        <w:rPr>
          <w:szCs w:val="24"/>
          <w:lang w:val="sr-Latn-CS" w:eastAsia="ar-SA"/>
        </w:rPr>
        <w:t xml:space="preserve">canje promjene </w:t>
      </w:r>
      <w:r>
        <w:rPr>
          <w:szCs w:val="24"/>
          <w:lang w:val="sr-Latn-CS" w:eastAsia="ar-SA"/>
        </w:rPr>
        <w:t xml:space="preserve">u načinu </w:t>
      </w:r>
      <w:r w:rsidR="00D51FCB" w:rsidRPr="00E940F0">
        <w:rPr>
          <w:szCs w:val="24"/>
          <w:lang w:val="sr-Latn-CS" w:eastAsia="ar-SA"/>
        </w:rPr>
        <w:t>ponašanja</w:t>
      </w:r>
      <w:r>
        <w:rPr>
          <w:szCs w:val="24"/>
          <w:lang w:val="sr-Latn-CS" w:eastAsia="ar-SA"/>
        </w:rPr>
        <w:t xml:space="preserve"> s ciljem izbjegavanja</w:t>
      </w:r>
      <w:r w:rsidR="007565D6">
        <w:rPr>
          <w:szCs w:val="24"/>
          <w:lang w:val="sr-Latn-CS" w:eastAsia="ar-SA"/>
        </w:rPr>
        <w:t>,</w:t>
      </w:r>
      <w:r>
        <w:rPr>
          <w:szCs w:val="24"/>
          <w:lang w:val="sr-Latn-CS" w:eastAsia="ar-SA"/>
        </w:rPr>
        <w:t xml:space="preserve"> odnosno smanjivanja utvrđenog rizika na HIV infekciju</w:t>
      </w:r>
      <w:r w:rsidR="007565D6">
        <w:rPr>
          <w:szCs w:val="24"/>
          <w:lang w:val="sr-Latn-CS" w:eastAsia="ar-SA"/>
        </w:rPr>
        <w:t>,</w:t>
      </w:r>
    </w:p>
    <w:p w14:paraId="59DC52B5" w14:textId="77777777" w:rsidR="00D51FCB" w:rsidRPr="00E940F0"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Pr>
          <w:szCs w:val="24"/>
          <w:lang w:val="sr-Latn-CS" w:eastAsia="ar-SA"/>
        </w:rPr>
        <w:t>određivanje</w:t>
      </w:r>
      <w:r w:rsidR="00D51FCB" w:rsidRPr="00E940F0">
        <w:rPr>
          <w:szCs w:val="24"/>
          <w:lang w:val="sr-Latn-CS" w:eastAsia="ar-SA"/>
        </w:rPr>
        <w:t xml:space="preserve"> HIV </w:t>
      </w:r>
      <w:r>
        <w:rPr>
          <w:szCs w:val="24"/>
          <w:lang w:val="sr-Latn-CS" w:eastAsia="ar-SA"/>
        </w:rPr>
        <w:t>inficirane</w:t>
      </w:r>
      <w:r w:rsidR="00D51FCB" w:rsidRPr="00E940F0">
        <w:rPr>
          <w:szCs w:val="24"/>
          <w:lang w:val="sr-Latn-CS" w:eastAsia="ar-SA"/>
        </w:rPr>
        <w:t xml:space="preserve"> osobe radi daljeg kliničkog postup</w:t>
      </w:r>
      <w:r>
        <w:rPr>
          <w:szCs w:val="24"/>
          <w:lang w:val="sr-Latn-CS" w:eastAsia="ar-SA"/>
        </w:rPr>
        <w:t>anja</w:t>
      </w:r>
      <w:r w:rsidR="007565D6">
        <w:rPr>
          <w:szCs w:val="24"/>
          <w:lang w:val="sr-Latn-CS" w:eastAsia="ar-SA"/>
        </w:rPr>
        <w:t>,</w:t>
      </w:r>
    </w:p>
    <w:p w14:paraId="745DDE0A" w14:textId="77777777" w:rsidR="00D51FCB" w:rsidRPr="008A015D"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sidRPr="008A015D">
        <w:rPr>
          <w:szCs w:val="24"/>
          <w:lang w:val="sr-Latn-CS" w:eastAsia="ar-SA"/>
        </w:rPr>
        <w:t>davanje i</w:t>
      </w:r>
      <w:r w:rsidR="00D51FCB" w:rsidRPr="008A015D">
        <w:rPr>
          <w:szCs w:val="24"/>
          <w:lang w:val="sr-Latn-CS" w:eastAsia="ar-SA"/>
        </w:rPr>
        <w:t>nform</w:t>
      </w:r>
      <w:r w:rsidRPr="008A015D">
        <w:rPr>
          <w:szCs w:val="24"/>
          <w:lang w:val="sr-Latn-CS" w:eastAsia="ar-SA"/>
        </w:rPr>
        <w:t>acija</w:t>
      </w:r>
      <w:r w:rsidR="00D51FCB" w:rsidRPr="008A015D">
        <w:rPr>
          <w:szCs w:val="24"/>
          <w:lang w:val="sr-Latn-CS" w:eastAsia="ar-SA"/>
        </w:rPr>
        <w:t xml:space="preserve"> HIV negativni</w:t>
      </w:r>
      <w:r w:rsidRPr="008A015D">
        <w:rPr>
          <w:szCs w:val="24"/>
          <w:lang w:val="sr-Latn-CS" w:eastAsia="ar-SA"/>
        </w:rPr>
        <w:t>m</w:t>
      </w:r>
      <w:r w:rsidR="00D51FCB" w:rsidRPr="008A015D">
        <w:rPr>
          <w:szCs w:val="24"/>
          <w:lang w:val="sr-Latn-CS" w:eastAsia="ar-SA"/>
        </w:rPr>
        <w:t xml:space="preserve"> osoba</w:t>
      </w:r>
      <w:r w:rsidRPr="008A015D">
        <w:rPr>
          <w:szCs w:val="24"/>
          <w:lang w:val="sr-Latn-CS" w:eastAsia="ar-SA"/>
        </w:rPr>
        <w:t xml:space="preserve">ma </w:t>
      </w:r>
      <w:r w:rsidR="00D51FCB" w:rsidRPr="008A015D">
        <w:rPr>
          <w:szCs w:val="24"/>
          <w:lang w:val="sr-Latn-CS" w:eastAsia="ar-SA"/>
        </w:rPr>
        <w:t>o rizi</w:t>
      </w:r>
      <w:r w:rsidRPr="008A015D">
        <w:rPr>
          <w:szCs w:val="24"/>
          <w:lang w:val="sr-Latn-CS" w:eastAsia="ar-SA"/>
        </w:rPr>
        <w:t xml:space="preserve">ku prenošenja </w:t>
      </w:r>
      <w:r w:rsidR="00D51FCB" w:rsidRPr="008A015D">
        <w:rPr>
          <w:szCs w:val="24"/>
          <w:lang w:val="sr-Latn-CS" w:eastAsia="ar-SA"/>
        </w:rPr>
        <w:t>HIV-a</w:t>
      </w:r>
      <w:r w:rsidRPr="008A015D">
        <w:rPr>
          <w:szCs w:val="24"/>
          <w:lang w:val="sr-Latn-CS" w:eastAsia="ar-SA"/>
        </w:rPr>
        <w:t xml:space="preserve">, a </w:t>
      </w:r>
      <w:r w:rsidR="00D51FCB" w:rsidRPr="008A015D">
        <w:rPr>
          <w:szCs w:val="24"/>
          <w:lang w:val="sr-Latn-CS" w:eastAsia="ar-SA"/>
        </w:rPr>
        <w:t>HIV pozitivn</w:t>
      </w:r>
      <w:r w:rsidR="00BC46E6">
        <w:rPr>
          <w:szCs w:val="24"/>
          <w:lang w:val="sr-Latn-CS" w:eastAsia="ar-SA"/>
        </w:rPr>
        <w:t>im osobama</w:t>
      </w:r>
      <w:r w:rsidR="007565D6">
        <w:rPr>
          <w:szCs w:val="24"/>
          <w:lang w:val="sr-Latn-CS" w:eastAsia="ar-SA"/>
        </w:rPr>
        <w:t xml:space="preserve"> </w:t>
      </w:r>
      <w:r w:rsidR="00D51FCB" w:rsidRPr="008A015D">
        <w:rPr>
          <w:szCs w:val="24"/>
          <w:lang w:val="sr-Latn-CS" w:eastAsia="ar-SA"/>
        </w:rPr>
        <w:t xml:space="preserve">o načinima smanjenja </w:t>
      </w:r>
      <w:r w:rsidR="007565D6">
        <w:rPr>
          <w:szCs w:val="24"/>
          <w:lang w:val="sr-Latn-CS" w:eastAsia="ar-SA"/>
        </w:rPr>
        <w:t xml:space="preserve">mogućnosti </w:t>
      </w:r>
      <w:r w:rsidR="00D51FCB" w:rsidRPr="008A015D">
        <w:rPr>
          <w:szCs w:val="24"/>
          <w:lang w:val="sr-Latn-CS" w:eastAsia="ar-SA"/>
        </w:rPr>
        <w:t>prenošenja virusa na druge</w:t>
      </w:r>
      <w:r w:rsidR="007565D6">
        <w:rPr>
          <w:szCs w:val="24"/>
          <w:lang w:val="sr-Latn-CS" w:eastAsia="ar-SA"/>
        </w:rPr>
        <w:t>,</w:t>
      </w:r>
    </w:p>
    <w:p w14:paraId="501C223D" w14:textId="77777777" w:rsidR="00D51FCB" w:rsidRPr="00E940F0"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Pr>
          <w:szCs w:val="24"/>
          <w:lang w:val="sr-Latn-CS" w:eastAsia="ar-SA"/>
        </w:rPr>
        <w:t>i</w:t>
      </w:r>
      <w:r w:rsidR="00D51FCB" w:rsidRPr="00E940F0">
        <w:rPr>
          <w:szCs w:val="24"/>
          <w:lang w:val="sr-Latn-CS" w:eastAsia="ar-SA"/>
        </w:rPr>
        <w:t>niciranje obavještavanja partnera o savj</w:t>
      </w:r>
      <w:bookmarkStart w:id="0" w:name="_GoBack"/>
      <w:bookmarkEnd w:id="0"/>
      <w:r w:rsidR="00D51FCB" w:rsidRPr="00E940F0">
        <w:rPr>
          <w:szCs w:val="24"/>
          <w:lang w:val="sr-Latn-CS" w:eastAsia="ar-SA"/>
        </w:rPr>
        <w:t>etovanju, uslugama i načinima zaštite za partnere HIV pozitivnih osoba</w:t>
      </w:r>
      <w:r w:rsidR="00297FEC" w:rsidRPr="00E940F0">
        <w:rPr>
          <w:szCs w:val="24"/>
          <w:lang w:val="sr-Latn-CS" w:eastAsia="ar-SA"/>
        </w:rPr>
        <w:t>;</w:t>
      </w:r>
    </w:p>
    <w:p w14:paraId="625A5AB2" w14:textId="77777777" w:rsidR="00D51FCB" w:rsidRPr="00E940F0" w:rsidRDefault="008A015D" w:rsidP="009F4210">
      <w:pPr>
        <w:pStyle w:val="ListParagraph"/>
        <w:numPr>
          <w:ilvl w:val="0"/>
          <w:numId w:val="10"/>
        </w:numPr>
        <w:autoSpaceDE w:val="0"/>
        <w:autoSpaceDN w:val="0"/>
        <w:adjustRightInd w:val="0"/>
        <w:spacing w:before="120" w:after="120"/>
        <w:ind w:left="2340" w:hanging="562"/>
        <w:rPr>
          <w:szCs w:val="24"/>
          <w:lang w:val="sr-Latn-CS" w:eastAsia="ar-SA"/>
        </w:rPr>
      </w:pPr>
      <w:r>
        <w:rPr>
          <w:szCs w:val="24"/>
          <w:lang w:val="sr-Latn-CS" w:eastAsia="ar-SA"/>
        </w:rPr>
        <w:t>d</w:t>
      </w:r>
      <w:r w:rsidR="00D51FCB" w:rsidRPr="00E940F0">
        <w:rPr>
          <w:szCs w:val="24"/>
          <w:lang w:val="sr-Latn-CS" w:eastAsia="ar-SA"/>
        </w:rPr>
        <w:t xml:space="preserve">avanje informacija i/ili upućivanje </w:t>
      </w:r>
      <w:r w:rsidR="007565D6">
        <w:rPr>
          <w:szCs w:val="24"/>
          <w:lang w:val="sr-Latn-CS" w:eastAsia="ar-SA"/>
        </w:rPr>
        <w:t>pacijenata</w:t>
      </w:r>
      <w:r w:rsidR="00AA2BE3" w:rsidRPr="00E940F0">
        <w:rPr>
          <w:szCs w:val="24"/>
          <w:lang w:val="sr-Latn-CS" w:eastAsia="ar-SA"/>
        </w:rPr>
        <w:t xml:space="preserve"> </w:t>
      </w:r>
      <w:r w:rsidR="00D51FCB" w:rsidRPr="00E940F0">
        <w:rPr>
          <w:szCs w:val="24"/>
          <w:lang w:val="sr-Latn-CS" w:eastAsia="ar-SA"/>
        </w:rPr>
        <w:t>na dostupno liječenje, njegu i usluge</w:t>
      </w:r>
      <w:r w:rsidR="007565D6">
        <w:rPr>
          <w:szCs w:val="24"/>
          <w:lang w:val="sr-Latn-CS" w:eastAsia="ar-SA"/>
        </w:rPr>
        <w:t xml:space="preserve"> u oblasti psihosocijalne podrške.</w:t>
      </w:r>
      <w:r w:rsidR="00D51FCB" w:rsidRPr="00E940F0">
        <w:rPr>
          <w:szCs w:val="24"/>
          <w:lang w:val="sr-Latn-CS" w:eastAsia="ar-SA"/>
        </w:rPr>
        <w:t xml:space="preserve"> (uvid u Politiku)</w:t>
      </w:r>
    </w:p>
    <w:p w14:paraId="3F564504" w14:textId="29CAE229" w:rsidR="00D51FCB" w:rsidRPr="00E940F0" w:rsidRDefault="00D51FCB" w:rsidP="00C11BE6">
      <w:pPr>
        <w:keepNext/>
        <w:keepLines/>
        <w:tabs>
          <w:tab w:val="left" w:pos="2220"/>
        </w:tab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r w:rsidR="00C11BE6">
        <w:rPr>
          <w:rFonts w:cs="Arial"/>
          <w:b/>
          <w:bCs/>
          <w:szCs w:val="20"/>
          <w:lang w:val="sr-Latn-CS" w:eastAsia="ar-SA"/>
        </w:rPr>
        <w:tab/>
      </w:r>
    </w:p>
    <w:p w14:paraId="6BA288EF" w14:textId="77777777" w:rsidR="00D51FCB" w:rsidRPr="00E940F0" w:rsidRDefault="00D51FCB" w:rsidP="00993C60">
      <w:pPr>
        <w:pStyle w:val="Indikator"/>
        <w:numPr>
          <w:ilvl w:val="0"/>
          <w:numId w:val="4"/>
        </w:numPr>
        <w:spacing w:line="300" w:lineRule="auto"/>
      </w:pPr>
      <w:r w:rsidRPr="00E940F0">
        <w:t xml:space="preserve">Ocjenjivači će od članova tima </w:t>
      </w:r>
      <w:r w:rsidR="00586182">
        <w:t>koji pruža</w:t>
      </w:r>
      <w:r w:rsidR="00771E8A">
        <w:t xml:space="preserve"> DPST</w:t>
      </w:r>
      <w:r w:rsidR="00586182">
        <w:t xml:space="preserve"> usluge</w:t>
      </w:r>
      <w:r w:rsidRPr="00E940F0">
        <w:t xml:space="preserve"> tražiti na uvid Politiku pružanja </w:t>
      </w:r>
      <w:r w:rsidR="00771E8A">
        <w:t>DPST usluga</w:t>
      </w:r>
      <w:r w:rsidRPr="00E940F0">
        <w:t xml:space="preserve">. Indikator je ispunjen ukoliko se ocjenjivačima stavi na uvid Politika pružanja </w:t>
      </w:r>
      <w:r w:rsidR="00771E8A">
        <w:t>DPST usluga</w:t>
      </w:r>
      <w:r w:rsidRPr="00E940F0">
        <w:t>.</w:t>
      </w:r>
    </w:p>
    <w:p w14:paraId="556C3AE6" w14:textId="77777777" w:rsidR="00D51FCB" w:rsidRPr="00E940F0" w:rsidRDefault="00D51FCB" w:rsidP="00993C60">
      <w:pPr>
        <w:pStyle w:val="Indikator"/>
        <w:numPr>
          <w:ilvl w:val="0"/>
          <w:numId w:val="4"/>
        </w:numPr>
        <w:spacing w:line="300" w:lineRule="auto"/>
      </w:pPr>
      <w:r w:rsidRPr="00E940F0">
        <w:t xml:space="preserve">Ocjenjivači će </w:t>
      </w:r>
      <w:r w:rsidR="007565D6">
        <w:t>direktnim uvidom</w:t>
      </w:r>
      <w:r w:rsidRPr="00E940F0">
        <w:t xml:space="preserve"> u Politiku pružanja</w:t>
      </w:r>
      <w:r w:rsidR="00771E8A">
        <w:t xml:space="preserve"> DPST</w:t>
      </w:r>
      <w:r w:rsidRPr="00E940F0">
        <w:t xml:space="preserve"> </w:t>
      </w:r>
      <w:r w:rsidR="00771E8A">
        <w:t>usluga</w:t>
      </w:r>
      <w:r w:rsidRPr="00E940F0">
        <w:t xml:space="preserve"> provjeriti da li Politika pružanja</w:t>
      </w:r>
      <w:r w:rsidR="00771E8A">
        <w:t xml:space="preserve"> DPST</w:t>
      </w:r>
      <w:r w:rsidRPr="00E940F0">
        <w:t xml:space="preserve"> </w:t>
      </w:r>
      <w:r w:rsidR="00771E8A">
        <w:t>usluga</w:t>
      </w:r>
      <w:r w:rsidRPr="00E940F0">
        <w:t xml:space="preserve"> sadrži predložene ciljeve. Indikator je ispunjen ukoliko ocjenjivači u</w:t>
      </w:r>
      <w:r w:rsidR="008A5E7F">
        <w:t>tvrde</w:t>
      </w:r>
      <w:r w:rsidRPr="00E940F0">
        <w:t xml:space="preserve"> da Politika sadrži predložene ciljeve.</w:t>
      </w:r>
    </w:p>
    <w:p w14:paraId="341C6FFC"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 xml:space="preserve">Kriterijum 1.1.2. </w:t>
      </w:r>
      <w:r w:rsidR="00771E8A">
        <w:rPr>
          <w:rFonts w:cs="Arial"/>
          <w:b/>
          <w:bCs/>
          <w:szCs w:val="20"/>
          <w:lang w:val="sr-Latn-CS" w:eastAsia="ar-SA"/>
        </w:rPr>
        <w:t xml:space="preserve">Tim koji pruža DPST </w:t>
      </w:r>
      <w:r w:rsidR="00771E8A" w:rsidRPr="00081481">
        <w:rPr>
          <w:rFonts w:cs="Arial"/>
          <w:b/>
          <w:bCs/>
          <w:szCs w:val="20"/>
          <w:lang w:val="sr-Latn-CS" w:eastAsia="ar-SA"/>
        </w:rPr>
        <w:t>usluge</w:t>
      </w:r>
      <w:r w:rsidR="00CA3F7C" w:rsidRPr="00081481">
        <w:rPr>
          <w:rFonts w:cs="Arial"/>
          <w:b/>
          <w:bCs/>
          <w:szCs w:val="20"/>
          <w:lang w:val="sr-Latn-CS" w:eastAsia="ar-SA"/>
        </w:rPr>
        <w:t xml:space="preserve"> </w:t>
      </w:r>
      <w:r w:rsidR="00CA3F7C" w:rsidRPr="00081481">
        <w:rPr>
          <w:rFonts w:cs="Arial"/>
          <w:b/>
          <w:bCs/>
          <w:szCs w:val="20"/>
          <w:lang w:eastAsia="ar-SA"/>
        </w:rPr>
        <w:t xml:space="preserve">godišnje </w:t>
      </w:r>
      <w:r w:rsidRPr="00081481">
        <w:rPr>
          <w:rFonts w:cs="Arial"/>
          <w:b/>
          <w:bCs/>
          <w:szCs w:val="20"/>
          <w:lang w:val="sr-Latn-CS" w:eastAsia="ar-SA"/>
        </w:rPr>
        <w:t>analizira</w:t>
      </w:r>
      <w:r w:rsidRPr="00E940F0">
        <w:rPr>
          <w:rFonts w:cs="Arial"/>
          <w:b/>
          <w:bCs/>
          <w:szCs w:val="20"/>
          <w:lang w:val="sr-Latn-CS" w:eastAsia="ar-SA"/>
        </w:rPr>
        <w:t xml:space="preserve"> svoje aktivnosti</w:t>
      </w:r>
      <w:r w:rsidR="005C4DD8">
        <w:rPr>
          <w:rFonts w:cs="Arial"/>
          <w:b/>
          <w:bCs/>
          <w:szCs w:val="20"/>
          <w:lang w:val="sr-Latn-CS" w:eastAsia="ar-SA"/>
        </w:rPr>
        <w:t>.</w:t>
      </w:r>
    </w:p>
    <w:p w14:paraId="4200D5A3" w14:textId="77777777" w:rsidR="00D51FCB" w:rsidRPr="00E940F0" w:rsidRDefault="00586182" w:rsidP="009F4210">
      <w:pPr>
        <w:pStyle w:val="KritNumber"/>
        <w:keepNext w:val="0"/>
        <w:numPr>
          <w:ilvl w:val="0"/>
          <w:numId w:val="63"/>
        </w:numPr>
        <w:spacing w:before="120" w:line="276" w:lineRule="auto"/>
        <w:ind w:left="1440" w:hanging="533"/>
        <w:rPr>
          <w:szCs w:val="24"/>
          <w:lang w:val="sr-Latn-CS"/>
        </w:rPr>
      </w:pPr>
      <w:r>
        <w:rPr>
          <w:szCs w:val="24"/>
          <w:lang w:val="sr-Latn-CS"/>
        </w:rPr>
        <w:t>Tim ko</w:t>
      </w:r>
      <w:r w:rsidR="00771E8A">
        <w:rPr>
          <w:szCs w:val="24"/>
          <w:lang w:val="sr-Latn-CS"/>
        </w:rPr>
        <w:t>ji pruža DPST usluge</w:t>
      </w:r>
      <w:r>
        <w:rPr>
          <w:szCs w:val="24"/>
          <w:lang w:val="sr-Latn-CS"/>
        </w:rPr>
        <w:t xml:space="preserve"> </w:t>
      </w:r>
      <w:r w:rsidR="00D51FCB" w:rsidRPr="00E940F0">
        <w:rPr>
          <w:szCs w:val="24"/>
          <w:lang w:val="sr-Latn-CS"/>
        </w:rPr>
        <w:t xml:space="preserve">izrađuje </w:t>
      </w:r>
      <w:r w:rsidR="00911ADE">
        <w:rPr>
          <w:szCs w:val="24"/>
          <w:lang w:val="sr-Latn-CS"/>
        </w:rPr>
        <w:t>mjesečni</w:t>
      </w:r>
      <w:r w:rsidR="00CA3F7C">
        <w:rPr>
          <w:szCs w:val="24"/>
          <w:lang w:val="sr-Latn-CS"/>
        </w:rPr>
        <w:t xml:space="preserve"> izvještaj o</w:t>
      </w:r>
      <w:r w:rsidR="00D51FCB" w:rsidRPr="00E940F0">
        <w:rPr>
          <w:szCs w:val="24"/>
          <w:lang w:val="sr-Latn-CS"/>
        </w:rPr>
        <w:t xml:space="preserve"> aktivnosti</w:t>
      </w:r>
      <w:r w:rsidR="00CA3F7C">
        <w:rPr>
          <w:szCs w:val="24"/>
          <w:lang w:val="sr-Latn-CS"/>
        </w:rPr>
        <w:t>ma DPST centra koji sa</w:t>
      </w:r>
      <w:r w:rsidR="00911ADE">
        <w:rPr>
          <w:szCs w:val="24"/>
          <w:lang w:val="sr-Latn-CS"/>
        </w:rPr>
        <w:t>drži :</w:t>
      </w:r>
      <w:r w:rsidR="004132A1">
        <w:rPr>
          <w:szCs w:val="24"/>
          <w:lang w:val="sr-Latn-CS"/>
        </w:rPr>
        <w:t xml:space="preserve"> broj osoba</w:t>
      </w:r>
      <w:r w:rsidR="00297FEC" w:rsidRPr="00E940F0">
        <w:rPr>
          <w:szCs w:val="24"/>
          <w:lang w:val="sr-Latn-CS"/>
        </w:rPr>
        <w:t xml:space="preserve"> </w:t>
      </w:r>
      <w:r w:rsidR="00CA3F7C">
        <w:rPr>
          <w:szCs w:val="24"/>
          <w:lang w:val="sr-Latn-CS"/>
        </w:rPr>
        <w:t>savjetovanih</w:t>
      </w:r>
      <w:r w:rsidR="00D51FCB" w:rsidRPr="00E940F0">
        <w:rPr>
          <w:szCs w:val="24"/>
          <w:lang w:val="sr-Latn-CS"/>
        </w:rPr>
        <w:t xml:space="preserve"> prije testiranja, </w:t>
      </w:r>
      <w:r w:rsidR="00CA3F7C">
        <w:rPr>
          <w:szCs w:val="24"/>
          <w:lang w:val="sr-Latn-CS"/>
        </w:rPr>
        <w:t xml:space="preserve"> broj testiranih na HIV,  broj osoba savjetovanih</w:t>
      </w:r>
      <w:r w:rsidR="00911ADE">
        <w:rPr>
          <w:szCs w:val="24"/>
          <w:lang w:val="sr-Latn-CS"/>
        </w:rPr>
        <w:t xml:space="preserve"> nakon testiranja,</w:t>
      </w:r>
      <w:r w:rsidR="00CA3F7C">
        <w:rPr>
          <w:szCs w:val="24"/>
          <w:lang w:val="sr-Latn-CS"/>
        </w:rPr>
        <w:t xml:space="preserve"> bro</w:t>
      </w:r>
      <w:r w:rsidR="00911ADE">
        <w:rPr>
          <w:szCs w:val="24"/>
          <w:lang w:val="sr-Latn-CS"/>
        </w:rPr>
        <w:t xml:space="preserve">j HIV pozitivnih testova, </w:t>
      </w:r>
      <w:r w:rsidR="00CA3F7C">
        <w:rPr>
          <w:szCs w:val="24"/>
          <w:lang w:val="sr-Latn-CS"/>
        </w:rPr>
        <w:t xml:space="preserve"> broj osoba koje su došle sa vaučerom, broj distribuiranih</w:t>
      </w:r>
      <w:r w:rsidR="00D51FCB" w:rsidRPr="00E940F0">
        <w:rPr>
          <w:szCs w:val="24"/>
          <w:lang w:val="sr-Latn-CS"/>
        </w:rPr>
        <w:t xml:space="preserve"> kondoma,</w:t>
      </w:r>
      <w:r w:rsidR="00CA3F7C">
        <w:rPr>
          <w:szCs w:val="24"/>
          <w:lang w:val="sr-Latn-CS"/>
        </w:rPr>
        <w:t xml:space="preserve"> broj distribuiranih lubrikanata, broj distribuiranih informativno-edukativnih</w:t>
      </w:r>
      <w:r w:rsidR="00D51FCB" w:rsidRPr="00E940F0">
        <w:rPr>
          <w:szCs w:val="24"/>
          <w:lang w:val="sr-Latn-CS"/>
        </w:rPr>
        <w:t xml:space="preserve"> materijala (pregled dokumentacije).</w:t>
      </w:r>
    </w:p>
    <w:p w14:paraId="3510A5CF" w14:textId="77777777" w:rsidR="00D51FCB" w:rsidRPr="00E940F0" w:rsidRDefault="00771E8A" w:rsidP="009F4210">
      <w:pPr>
        <w:pStyle w:val="KritNumber"/>
        <w:keepNext w:val="0"/>
        <w:numPr>
          <w:ilvl w:val="0"/>
          <w:numId w:val="63"/>
        </w:numPr>
        <w:spacing w:before="120" w:line="276" w:lineRule="auto"/>
        <w:ind w:left="1440" w:hanging="533"/>
        <w:rPr>
          <w:szCs w:val="24"/>
          <w:lang w:val="sr-Latn-CS"/>
        </w:rPr>
      </w:pPr>
      <w:r>
        <w:rPr>
          <w:szCs w:val="24"/>
          <w:lang w:val="sr-Latn-CS"/>
        </w:rPr>
        <w:lastRenderedPageBreak/>
        <w:t>Tim koji pruža DPST usluge</w:t>
      </w:r>
      <w:r w:rsidR="00586182">
        <w:rPr>
          <w:szCs w:val="24"/>
          <w:lang w:val="sr-Latn-CS"/>
        </w:rPr>
        <w:t xml:space="preserve"> </w:t>
      </w:r>
      <w:r w:rsidR="004132A1">
        <w:rPr>
          <w:szCs w:val="24"/>
          <w:lang w:val="sr-Latn-CS"/>
        </w:rPr>
        <w:t>vrši analizu</w:t>
      </w:r>
      <w:r w:rsidR="000352E3">
        <w:rPr>
          <w:szCs w:val="24"/>
          <w:lang w:val="sr-Latn-CS"/>
        </w:rPr>
        <w:t xml:space="preserve"> mjesečnih</w:t>
      </w:r>
      <w:r w:rsidR="00D51FCB" w:rsidRPr="00E940F0">
        <w:rPr>
          <w:szCs w:val="24"/>
          <w:lang w:val="sr-Latn-CS"/>
        </w:rPr>
        <w:t xml:space="preserve"> aktivnosti na osnovu koje izrađuje</w:t>
      </w:r>
      <w:r w:rsidR="00911ADE">
        <w:rPr>
          <w:szCs w:val="24"/>
          <w:lang w:val="sr-Latn-CS"/>
        </w:rPr>
        <w:t xml:space="preserve"> godišnji</w:t>
      </w:r>
      <w:r w:rsidR="00D51FCB" w:rsidRPr="00E940F0">
        <w:rPr>
          <w:szCs w:val="24"/>
          <w:lang w:val="sr-Latn-CS"/>
        </w:rPr>
        <w:t xml:space="preserve"> izvještaj koji sadrži najmanje: </w:t>
      </w:r>
      <w:r w:rsidR="00911ADE">
        <w:rPr>
          <w:szCs w:val="24"/>
          <w:lang w:val="sr-Latn-CS"/>
        </w:rPr>
        <w:t xml:space="preserve"> </w:t>
      </w:r>
      <w:r w:rsidR="00D51FCB" w:rsidRPr="00E940F0">
        <w:rPr>
          <w:szCs w:val="24"/>
          <w:lang w:val="sr-Latn-CS"/>
        </w:rPr>
        <w:t>broj osoba savjetovanih prije testiranja,</w:t>
      </w:r>
      <w:r w:rsidR="00911ADE">
        <w:rPr>
          <w:szCs w:val="24"/>
          <w:lang w:val="sr-Latn-CS"/>
        </w:rPr>
        <w:t xml:space="preserve">  broj testiranih na HIV</w:t>
      </w:r>
      <w:r w:rsidR="00D51FCB" w:rsidRPr="00E940F0">
        <w:rPr>
          <w:szCs w:val="24"/>
          <w:lang w:val="sr-Latn-CS"/>
        </w:rPr>
        <w:t>,</w:t>
      </w:r>
      <w:r w:rsidR="00911ADE">
        <w:rPr>
          <w:szCs w:val="24"/>
          <w:lang w:val="sr-Latn-CS"/>
        </w:rPr>
        <w:t xml:space="preserve"> broj</w:t>
      </w:r>
      <w:r w:rsidR="00D51FCB" w:rsidRPr="00E940F0">
        <w:rPr>
          <w:szCs w:val="24"/>
          <w:lang w:val="sr-Latn-CS"/>
        </w:rPr>
        <w:t xml:space="preserve"> osoba savjetovanih nakon testiranja,</w:t>
      </w:r>
      <w:r w:rsidR="00297FEC" w:rsidRPr="00E940F0">
        <w:rPr>
          <w:szCs w:val="24"/>
          <w:lang w:val="sr-Latn-CS"/>
        </w:rPr>
        <w:t xml:space="preserve"> </w:t>
      </w:r>
      <w:r w:rsidR="00D51FCB" w:rsidRPr="00E940F0">
        <w:rPr>
          <w:szCs w:val="24"/>
          <w:lang w:val="sr-Latn-CS"/>
        </w:rPr>
        <w:t xml:space="preserve"> broj HIV pozitivn</w:t>
      </w:r>
      <w:r w:rsidR="00911ADE">
        <w:rPr>
          <w:szCs w:val="24"/>
          <w:lang w:val="sr-Latn-CS"/>
        </w:rPr>
        <w:t>ih testova,</w:t>
      </w:r>
      <w:r w:rsidR="004132A1">
        <w:rPr>
          <w:szCs w:val="24"/>
          <w:lang w:val="sr-Latn-CS"/>
        </w:rPr>
        <w:t xml:space="preserve"> broj osoba koje su došle sa vaučerom,</w:t>
      </w:r>
      <w:r w:rsidR="00D51FCB" w:rsidRPr="00E940F0">
        <w:rPr>
          <w:szCs w:val="24"/>
          <w:lang w:val="sr-Latn-CS"/>
        </w:rPr>
        <w:t xml:space="preserve"> broj distribuiranih kondoma,</w:t>
      </w:r>
      <w:r w:rsidR="00911ADE">
        <w:rPr>
          <w:szCs w:val="24"/>
          <w:lang w:val="sr-Latn-CS"/>
        </w:rPr>
        <w:t xml:space="preserve"> broj distribuiranih</w:t>
      </w:r>
      <w:r w:rsidR="00D51FCB" w:rsidRPr="00E940F0">
        <w:rPr>
          <w:szCs w:val="24"/>
          <w:lang w:val="sr-Latn-CS"/>
        </w:rPr>
        <w:t xml:space="preserve"> </w:t>
      </w:r>
      <w:r w:rsidR="00911ADE">
        <w:rPr>
          <w:szCs w:val="24"/>
          <w:lang w:val="sr-Latn-CS"/>
        </w:rPr>
        <w:t xml:space="preserve">lubrikanata, </w:t>
      </w:r>
      <w:r w:rsidR="00D51FCB" w:rsidRPr="00E940F0">
        <w:rPr>
          <w:szCs w:val="24"/>
          <w:lang w:val="sr-Latn-CS"/>
        </w:rPr>
        <w:t>br</w:t>
      </w:r>
      <w:r w:rsidR="00911ADE">
        <w:rPr>
          <w:szCs w:val="24"/>
          <w:lang w:val="sr-Latn-CS"/>
        </w:rPr>
        <w:t>oj distribuiranih</w:t>
      </w:r>
      <w:r w:rsidR="00A91616" w:rsidRPr="00E940F0">
        <w:rPr>
          <w:szCs w:val="24"/>
          <w:lang w:val="sr-Latn-CS"/>
        </w:rPr>
        <w:t xml:space="preserve"> informativno-</w:t>
      </w:r>
      <w:r w:rsidR="00911ADE">
        <w:rPr>
          <w:szCs w:val="24"/>
          <w:lang w:val="sr-Latn-CS"/>
        </w:rPr>
        <w:t>edukativnih</w:t>
      </w:r>
      <w:r w:rsidR="00D51FCB" w:rsidRPr="00E940F0">
        <w:rPr>
          <w:szCs w:val="24"/>
          <w:lang w:val="sr-Latn-CS"/>
        </w:rPr>
        <w:t xml:space="preserve"> materijala</w:t>
      </w:r>
      <w:r w:rsidR="00297FEC" w:rsidRPr="00E940F0">
        <w:rPr>
          <w:szCs w:val="24"/>
          <w:lang w:val="sr-Latn-CS"/>
        </w:rPr>
        <w:t xml:space="preserve"> </w:t>
      </w:r>
      <w:r w:rsidR="00D51FCB" w:rsidRPr="00E940F0">
        <w:rPr>
          <w:szCs w:val="24"/>
          <w:lang w:val="sr-Latn-CS"/>
        </w:rPr>
        <w:t>(pregled dokumentacije).</w:t>
      </w:r>
    </w:p>
    <w:p w14:paraId="5AB5B6A3"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082C6D26" w14:textId="77777777" w:rsidR="00D51FCB" w:rsidRPr="00E940F0" w:rsidRDefault="00D51FCB" w:rsidP="009F4210">
      <w:pPr>
        <w:pStyle w:val="Indikator"/>
        <w:numPr>
          <w:ilvl w:val="0"/>
          <w:numId w:val="64"/>
        </w:numPr>
        <w:spacing w:line="300" w:lineRule="auto"/>
      </w:pPr>
      <w:r w:rsidRPr="00E940F0">
        <w:t xml:space="preserve">Ocjenjivači će od članova tima </w:t>
      </w:r>
      <w:r w:rsidR="00771E8A">
        <w:t>koji pruža DPST usluge</w:t>
      </w:r>
      <w:r w:rsidRPr="00E940F0">
        <w:t xml:space="preserve"> tražiti na uvid </w:t>
      </w:r>
      <w:r w:rsidR="000352E3">
        <w:t>mjesečni izvještaj o</w:t>
      </w:r>
      <w:r w:rsidRPr="00E940F0">
        <w:t xml:space="preserve"> aktivnosti</w:t>
      </w:r>
      <w:r w:rsidR="00AB7930">
        <w:t>ma</w:t>
      </w:r>
      <w:r w:rsidRPr="00E940F0">
        <w:t xml:space="preserve"> DPST</w:t>
      </w:r>
      <w:r w:rsidR="00AB7930">
        <w:t xml:space="preserve"> centra</w:t>
      </w:r>
      <w:r w:rsidRPr="00E940F0">
        <w:t>. Ocjen</w:t>
      </w:r>
      <w:r w:rsidR="00297FEC" w:rsidRPr="00E940F0">
        <w:t>j</w:t>
      </w:r>
      <w:r w:rsidRPr="00E940F0">
        <w:t>ivači će</w:t>
      </w:r>
      <w:r w:rsidR="00297FEC" w:rsidRPr="00E940F0">
        <w:t xml:space="preserve"> </w:t>
      </w:r>
      <w:r w:rsidRPr="00E940F0">
        <w:t xml:space="preserve">uvidom u </w:t>
      </w:r>
      <w:r w:rsidR="00AB7930">
        <w:t>izvještaj</w:t>
      </w:r>
      <w:r w:rsidRPr="00E940F0">
        <w:t xml:space="preserve"> </w:t>
      </w:r>
      <w:r w:rsidR="00586182">
        <w:t>utvrditi</w:t>
      </w:r>
      <w:r w:rsidR="00AB7930">
        <w:t xml:space="preserve"> da li sadrži: </w:t>
      </w:r>
      <w:r w:rsidRPr="00E940F0">
        <w:t xml:space="preserve">broj </w:t>
      </w:r>
      <w:r w:rsidR="00AB7930">
        <w:t xml:space="preserve"> osoba savjetovanih prije testiranja,</w:t>
      </w:r>
      <w:r w:rsidRPr="00E940F0">
        <w:t xml:space="preserve"> b</w:t>
      </w:r>
      <w:r w:rsidR="00AB7930">
        <w:t>roj testiranja na HIV, broj osoba savjetovanih</w:t>
      </w:r>
      <w:r w:rsidRPr="00E940F0">
        <w:t xml:space="preserve"> nakon testiranja,</w:t>
      </w:r>
      <w:r w:rsidR="00AB7930">
        <w:t xml:space="preserve"> broj HIV pozitivnih testova, broj osoba koje su došle sa vaučerom, broj distribuiranih</w:t>
      </w:r>
      <w:r w:rsidRPr="00E940F0">
        <w:t xml:space="preserve"> kondoma,</w:t>
      </w:r>
      <w:r w:rsidR="00AB7930">
        <w:t xml:space="preserve"> broj distribuiranih lubrikanata, broj distribuiranih informativno-edukativnih</w:t>
      </w:r>
      <w:r w:rsidRPr="00E940F0">
        <w:t xml:space="preserve"> materijala. Indikator je ispunjen ukoliko se </w:t>
      </w:r>
      <w:r w:rsidR="00AB7930">
        <w:t>mjesečni izvještaj o</w:t>
      </w:r>
      <w:r w:rsidRPr="00E940F0">
        <w:t xml:space="preserve"> aktivnosti</w:t>
      </w:r>
      <w:r w:rsidR="00AB7930">
        <w:t>ma tima koji pruža DPST usluge</w:t>
      </w:r>
      <w:r w:rsidRPr="00E940F0">
        <w:t xml:space="preserve"> stavi ocjenjivačima na uvid</w:t>
      </w:r>
      <w:r w:rsidR="00A27417" w:rsidRPr="00E940F0">
        <w:t xml:space="preserve"> </w:t>
      </w:r>
      <w:r w:rsidRPr="00E940F0">
        <w:t>i ukoliko sadrži tražene elemente.</w:t>
      </w:r>
    </w:p>
    <w:p w14:paraId="2B640DCB" w14:textId="77777777" w:rsidR="00D51FCB" w:rsidRPr="00E940F0" w:rsidRDefault="00D51FCB" w:rsidP="00993C60">
      <w:pPr>
        <w:pStyle w:val="Indikator"/>
        <w:numPr>
          <w:ilvl w:val="0"/>
          <w:numId w:val="4"/>
        </w:numPr>
        <w:spacing w:line="300" w:lineRule="auto"/>
      </w:pPr>
      <w:r w:rsidRPr="00E940F0">
        <w:t xml:space="preserve">Ocjenjivači će od članova tima </w:t>
      </w:r>
      <w:r w:rsidR="00586182">
        <w:t xml:space="preserve">koji </w:t>
      </w:r>
      <w:r w:rsidRPr="00E940F0">
        <w:t>pruža</w:t>
      </w:r>
      <w:r w:rsidR="00771E8A">
        <w:t xml:space="preserve"> DPST</w:t>
      </w:r>
      <w:r w:rsidRPr="00E940F0">
        <w:t xml:space="preserve"> </w:t>
      </w:r>
      <w:r w:rsidR="00586182" w:rsidRPr="00E940F0">
        <w:t>uslug</w:t>
      </w:r>
      <w:r w:rsidR="00586182">
        <w:t>e</w:t>
      </w:r>
      <w:r w:rsidRPr="00E940F0">
        <w:t xml:space="preserve"> tražiti na uvid </w:t>
      </w:r>
      <w:r w:rsidR="005B74FB">
        <w:t>g</w:t>
      </w:r>
      <w:r w:rsidRPr="00E940F0">
        <w:t>odišnji izvještaj o aktivnos</w:t>
      </w:r>
      <w:r w:rsidR="00AB7930">
        <w:t>tima DPST centra</w:t>
      </w:r>
      <w:r w:rsidRPr="00E940F0">
        <w:t>. Ocjen</w:t>
      </w:r>
      <w:r w:rsidR="00297FEC" w:rsidRPr="00E940F0">
        <w:t>j</w:t>
      </w:r>
      <w:r w:rsidRPr="00E940F0">
        <w:t>ivači će</w:t>
      </w:r>
      <w:r w:rsidR="00297FEC" w:rsidRPr="00E940F0">
        <w:t xml:space="preserve"> </w:t>
      </w:r>
      <w:r w:rsidRPr="00E940F0">
        <w:t xml:space="preserve">uvidom u </w:t>
      </w:r>
      <w:r w:rsidR="005B74FB">
        <w:t>g</w:t>
      </w:r>
      <w:r w:rsidRPr="00E940F0">
        <w:t>odišnji izvještaj o aktivnostima tima u</w:t>
      </w:r>
      <w:r w:rsidR="00586182">
        <w:t>tvrditi</w:t>
      </w:r>
      <w:r w:rsidRPr="00E940F0">
        <w:t xml:space="preserve"> da li sadrži: broj osoba savjetovanih prije testiranja, broj testiranja na HIV, broj osoba savje</w:t>
      </w:r>
      <w:r w:rsidR="00AB7930">
        <w:t>tovanih nakon testiranja,</w:t>
      </w:r>
      <w:r w:rsidRPr="00E940F0">
        <w:t xml:space="preserve"> broj HIV pozitivnih testova,</w:t>
      </w:r>
      <w:r w:rsidR="00AB7930">
        <w:t xml:space="preserve"> broj osoba koje su došle sa vaučerom,</w:t>
      </w:r>
      <w:r w:rsidRPr="00E940F0">
        <w:t xml:space="preserve"> broj distribuiranih kondoma,</w:t>
      </w:r>
      <w:r w:rsidR="00AB7930">
        <w:t xml:space="preserve"> broj distribuiranih lubrikanata, broj distribuiranih</w:t>
      </w:r>
      <w:r w:rsidRPr="00E940F0">
        <w:t xml:space="preserve"> informativno-edukativnog materijala.</w:t>
      </w:r>
      <w:r w:rsidR="00A27417" w:rsidRPr="00E940F0">
        <w:t xml:space="preserve"> </w:t>
      </w:r>
      <w:r w:rsidRPr="00E940F0">
        <w:t>Indikator je ispunjen ukoliko</w:t>
      </w:r>
      <w:r w:rsidR="00A27417" w:rsidRPr="00E940F0">
        <w:t xml:space="preserve"> </w:t>
      </w:r>
      <w:r w:rsidR="00297FEC" w:rsidRPr="00E940F0">
        <w:t xml:space="preserve">se </w:t>
      </w:r>
      <w:r w:rsidR="005B74FB">
        <w:t>g</w:t>
      </w:r>
      <w:r w:rsidRPr="00E940F0">
        <w:t xml:space="preserve">odišnji izvještaj o aktivnostima </w:t>
      </w:r>
      <w:r w:rsidR="00AB7930">
        <w:t>tima koji pruža DPST usluge</w:t>
      </w:r>
      <w:r w:rsidRPr="00E940F0">
        <w:t xml:space="preserve"> stavi ocjenjivačima na uvid </w:t>
      </w:r>
      <w:r w:rsidR="009D572E">
        <w:t>i ukoliko sadrži tražene elemente</w:t>
      </w:r>
      <w:r w:rsidRPr="00E940F0">
        <w:t>.</w:t>
      </w:r>
    </w:p>
    <w:p w14:paraId="3871E70F" w14:textId="77777777" w:rsidR="00D51FCB" w:rsidRPr="00280D51" w:rsidRDefault="00E23350" w:rsidP="007B3A36">
      <w:pPr>
        <w:pStyle w:val="Title"/>
        <w:spacing w:before="360" w:after="240" w:line="240" w:lineRule="auto"/>
        <w:rPr>
          <w:sz w:val="28"/>
          <w:szCs w:val="28"/>
          <w:lang w:val="sr-Latn-CS" w:eastAsia="ar-SA"/>
        </w:rPr>
      </w:pPr>
      <w:bookmarkStart w:id="1" w:name="_Toc321140645"/>
      <w:r w:rsidRPr="00280D51">
        <w:rPr>
          <w:sz w:val="28"/>
          <w:szCs w:val="28"/>
          <w:lang w:val="sr-Latn-CS" w:eastAsia="ar-SA"/>
        </w:rPr>
        <w:t xml:space="preserve">2. </w:t>
      </w:r>
      <w:r w:rsidR="00D51FCB" w:rsidRPr="00280D51">
        <w:rPr>
          <w:sz w:val="28"/>
          <w:szCs w:val="28"/>
          <w:lang w:val="sr-Latn-CS" w:eastAsia="ar-SA"/>
        </w:rPr>
        <w:t xml:space="preserve">DOSTUPNOST </w:t>
      </w:r>
      <w:r w:rsidR="00771E8A">
        <w:rPr>
          <w:sz w:val="28"/>
          <w:szCs w:val="28"/>
          <w:lang w:val="sr-Latn-CS" w:eastAsia="ar-SA"/>
        </w:rPr>
        <w:t xml:space="preserve">DPST </w:t>
      </w:r>
      <w:r w:rsidR="009F619A">
        <w:rPr>
          <w:sz w:val="28"/>
          <w:szCs w:val="28"/>
          <w:lang w:val="sr-Latn-CS" w:eastAsia="ar-SA"/>
        </w:rPr>
        <w:t xml:space="preserve">USLUGA </w:t>
      </w:r>
      <w:bookmarkEnd w:id="1"/>
    </w:p>
    <w:p w14:paraId="04B9FAC7"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Standard 2.1.</w:t>
      </w:r>
      <w:r w:rsidR="00297FEC" w:rsidRPr="00E940F0">
        <w:rPr>
          <w:b/>
          <w:bCs/>
          <w:iCs/>
          <w:szCs w:val="26"/>
          <w:lang w:val="sr-Latn-CS" w:eastAsia="ar-SA"/>
        </w:rPr>
        <w:t xml:space="preserve"> </w:t>
      </w:r>
      <w:r w:rsidRPr="00E940F0">
        <w:rPr>
          <w:b/>
          <w:bCs/>
          <w:iCs/>
          <w:szCs w:val="26"/>
          <w:lang w:val="sr-Latn-CS" w:eastAsia="ar-SA"/>
        </w:rPr>
        <w:t>Prostorije i radno vrijeme za pružanje</w:t>
      </w:r>
      <w:r w:rsidR="00771E8A">
        <w:rPr>
          <w:b/>
          <w:bCs/>
          <w:iCs/>
          <w:szCs w:val="26"/>
          <w:lang w:val="sr-Latn-CS" w:eastAsia="ar-SA"/>
        </w:rPr>
        <w:t xml:space="preserve"> DPST</w:t>
      </w:r>
      <w:r w:rsidRPr="00E940F0">
        <w:rPr>
          <w:b/>
          <w:bCs/>
          <w:iCs/>
          <w:szCs w:val="26"/>
          <w:lang w:val="sr-Latn-CS" w:eastAsia="ar-SA"/>
        </w:rPr>
        <w:t xml:space="preserve"> </w:t>
      </w:r>
      <w:r w:rsidR="00771E8A">
        <w:rPr>
          <w:b/>
          <w:bCs/>
          <w:iCs/>
          <w:szCs w:val="26"/>
          <w:lang w:val="sr-Latn-CS" w:eastAsia="ar-SA"/>
        </w:rPr>
        <w:t>usluga</w:t>
      </w:r>
      <w:r w:rsidRPr="00E940F0">
        <w:rPr>
          <w:b/>
          <w:bCs/>
          <w:iCs/>
          <w:szCs w:val="26"/>
          <w:lang w:val="sr-Latn-CS" w:eastAsia="ar-SA"/>
        </w:rPr>
        <w:t xml:space="preserve"> su prilagođeni </w:t>
      </w:r>
      <w:r w:rsidR="000829D3" w:rsidRPr="00E940F0">
        <w:rPr>
          <w:b/>
          <w:bCs/>
          <w:iCs/>
          <w:szCs w:val="26"/>
          <w:lang w:val="sr-Latn-CS" w:eastAsia="ar-SA"/>
        </w:rPr>
        <w:t>k</w:t>
      </w:r>
      <w:r w:rsidR="007710B9">
        <w:rPr>
          <w:b/>
          <w:bCs/>
          <w:iCs/>
          <w:szCs w:val="26"/>
          <w:lang w:val="sr-Latn-CS" w:eastAsia="ar-SA"/>
        </w:rPr>
        <w:t>lijentima</w:t>
      </w:r>
      <w:r w:rsidR="005C4DD8">
        <w:rPr>
          <w:b/>
          <w:bCs/>
          <w:iCs/>
          <w:szCs w:val="26"/>
          <w:lang w:val="sr-Latn-CS" w:eastAsia="ar-SA"/>
        </w:rPr>
        <w:t>.</w:t>
      </w:r>
    </w:p>
    <w:p w14:paraId="6DD64CFA"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Kriterijum 2.1.1.</w:t>
      </w:r>
      <w:r w:rsidR="00297FEC" w:rsidRPr="00E940F0">
        <w:rPr>
          <w:rFonts w:cs="Arial"/>
          <w:b/>
          <w:bCs/>
          <w:szCs w:val="20"/>
          <w:lang w:val="sr-Latn-CS" w:eastAsia="ar-SA"/>
        </w:rPr>
        <w:t xml:space="preserve"> </w:t>
      </w:r>
      <w:r w:rsidRPr="00E940F0">
        <w:rPr>
          <w:rFonts w:cs="Arial"/>
          <w:b/>
          <w:bCs/>
          <w:szCs w:val="20"/>
          <w:lang w:val="sr-Latn-CS" w:eastAsia="ar-SA"/>
        </w:rPr>
        <w:t>Prostorije u kojima se pružaju</w:t>
      </w:r>
      <w:r w:rsidR="00771E8A">
        <w:rPr>
          <w:rFonts w:cs="Arial"/>
          <w:b/>
          <w:bCs/>
          <w:szCs w:val="20"/>
          <w:lang w:val="sr-Latn-CS" w:eastAsia="ar-SA"/>
        </w:rPr>
        <w:t xml:space="preserve"> DPST</w:t>
      </w:r>
      <w:r w:rsidRPr="00E940F0">
        <w:rPr>
          <w:rFonts w:cs="Arial"/>
          <w:b/>
          <w:bCs/>
          <w:szCs w:val="20"/>
          <w:lang w:val="sr-Latn-CS" w:eastAsia="ar-SA"/>
        </w:rPr>
        <w:t xml:space="preserve"> </w:t>
      </w:r>
      <w:r w:rsidR="009F619A" w:rsidRPr="00E940F0">
        <w:rPr>
          <w:rFonts w:cs="Arial"/>
          <w:b/>
          <w:bCs/>
          <w:szCs w:val="20"/>
          <w:lang w:val="sr-Latn-CS" w:eastAsia="ar-SA"/>
        </w:rPr>
        <w:t xml:space="preserve">usluge </w:t>
      </w:r>
      <w:r w:rsidRPr="00E940F0">
        <w:rPr>
          <w:rFonts w:cs="Arial"/>
          <w:b/>
          <w:bCs/>
          <w:szCs w:val="20"/>
          <w:lang w:val="sr-Latn-CS" w:eastAsia="ar-SA"/>
        </w:rPr>
        <w:t xml:space="preserve"> se nalaze u zdravstvenim ustanovama.</w:t>
      </w:r>
    </w:p>
    <w:p w14:paraId="515404DC" w14:textId="77777777" w:rsidR="00D51FCB" w:rsidRPr="00E940F0" w:rsidRDefault="00D51FCB" w:rsidP="009F4210">
      <w:pPr>
        <w:pStyle w:val="KritNumber"/>
        <w:keepNext w:val="0"/>
        <w:numPr>
          <w:ilvl w:val="0"/>
          <w:numId w:val="75"/>
        </w:numPr>
        <w:spacing w:before="120" w:line="276" w:lineRule="auto"/>
        <w:ind w:left="1440" w:hanging="533"/>
        <w:rPr>
          <w:szCs w:val="24"/>
          <w:lang w:val="sr-Latn-CS"/>
        </w:rPr>
      </w:pPr>
      <w:r w:rsidRPr="00E940F0">
        <w:rPr>
          <w:lang w:val="sr-Latn-CS"/>
        </w:rPr>
        <w:t>Prostorije</w:t>
      </w:r>
      <w:r w:rsidR="00771E8A">
        <w:rPr>
          <w:lang w:val="sr-Latn-CS"/>
        </w:rPr>
        <w:t xml:space="preserve"> u kojima se pružaju DPST usluge </w:t>
      </w:r>
      <w:r w:rsidRPr="00E940F0">
        <w:rPr>
          <w:lang w:val="sr-Latn-CS"/>
        </w:rPr>
        <w:t xml:space="preserve">nalaze </w:t>
      </w:r>
      <w:r w:rsidR="00297FEC" w:rsidRPr="00E940F0">
        <w:rPr>
          <w:lang w:val="sr-Latn-CS"/>
        </w:rPr>
        <w:t xml:space="preserve">se </w:t>
      </w:r>
      <w:r w:rsidRPr="00E940F0">
        <w:rPr>
          <w:lang w:val="sr-Latn-CS"/>
        </w:rPr>
        <w:t>u zdravstvenim ustanovama (</w:t>
      </w:r>
      <w:r w:rsidR="005B74FB">
        <w:rPr>
          <w:lang w:val="sr-Latn-CS"/>
        </w:rPr>
        <w:t>p</w:t>
      </w:r>
      <w:r w:rsidRPr="00E940F0">
        <w:rPr>
          <w:lang w:val="sr-Latn-CS"/>
        </w:rPr>
        <w:t>ostoje različiti modeli pružanja</w:t>
      </w:r>
      <w:r w:rsidR="00771E8A">
        <w:rPr>
          <w:lang w:val="sr-Latn-CS"/>
        </w:rPr>
        <w:t xml:space="preserve"> DPST</w:t>
      </w:r>
      <w:r w:rsidRPr="00E940F0">
        <w:rPr>
          <w:lang w:val="sr-Latn-CS"/>
        </w:rPr>
        <w:t xml:space="preserve"> </w:t>
      </w:r>
      <w:r w:rsidR="009F619A" w:rsidRPr="00E940F0">
        <w:rPr>
          <w:lang w:val="sr-Latn-CS"/>
        </w:rPr>
        <w:t xml:space="preserve">usluga </w:t>
      </w:r>
      <w:r w:rsidR="005B74FB">
        <w:rPr>
          <w:lang w:val="sr-Latn-CS"/>
        </w:rPr>
        <w:t>-</w:t>
      </w:r>
      <w:r w:rsidR="004B6816">
        <w:rPr>
          <w:lang w:val="sr-Latn-CS"/>
        </w:rPr>
        <w:t xml:space="preserve"> to može biti u unutar</w:t>
      </w:r>
      <w:r w:rsidR="00AF4577">
        <w:rPr>
          <w:lang w:val="sr-Latn-CS"/>
        </w:rPr>
        <w:t xml:space="preserve"> Klinike za infektivne bolesti Univerzitetsko kliničkog centra, unutar odjeljenja</w:t>
      </w:r>
      <w:r w:rsidRPr="00E940F0">
        <w:rPr>
          <w:lang w:val="sr-Latn-CS"/>
        </w:rPr>
        <w:t xml:space="preserve"> za infektivne bolesti u bolnicama, unutar Instituta z</w:t>
      </w:r>
      <w:r w:rsidR="00A27417" w:rsidRPr="00E940F0">
        <w:rPr>
          <w:lang w:val="sr-Latn-CS"/>
        </w:rPr>
        <w:t>a javno zdravstvo i R</w:t>
      </w:r>
      <w:r w:rsidRPr="00E940F0">
        <w:rPr>
          <w:lang w:val="sr-Latn-CS"/>
        </w:rPr>
        <w:t xml:space="preserve">egionalnih centara </w:t>
      </w:r>
      <w:r w:rsidR="00A27417" w:rsidRPr="00E940F0">
        <w:rPr>
          <w:lang w:val="sr-Latn-CS"/>
        </w:rPr>
        <w:t>Insti</w:t>
      </w:r>
      <w:r w:rsidR="00F00791" w:rsidRPr="00E940F0">
        <w:rPr>
          <w:lang w:val="sr-Latn-CS"/>
        </w:rPr>
        <w:t>t</w:t>
      </w:r>
      <w:r w:rsidR="00A27417" w:rsidRPr="00E940F0">
        <w:rPr>
          <w:lang w:val="sr-Latn-CS"/>
        </w:rPr>
        <w:t xml:space="preserve">uta </w:t>
      </w:r>
      <w:r w:rsidRPr="00E940F0">
        <w:rPr>
          <w:lang w:val="sr-Latn-CS"/>
        </w:rPr>
        <w:t xml:space="preserve">za javno zdravstvo, u </w:t>
      </w:r>
      <w:r w:rsidR="00F00791" w:rsidRPr="00E940F0">
        <w:rPr>
          <w:lang w:val="sr-Latn-CS"/>
        </w:rPr>
        <w:t>d</w:t>
      </w:r>
      <w:r w:rsidRPr="00E940F0">
        <w:rPr>
          <w:lang w:val="sr-Latn-CS"/>
        </w:rPr>
        <w:t>omovima zdravlja)</w:t>
      </w:r>
      <w:r w:rsidR="005B74FB">
        <w:rPr>
          <w:lang w:val="sr-Latn-CS"/>
        </w:rPr>
        <w:t>.</w:t>
      </w:r>
      <w:r w:rsidRPr="00E940F0">
        <w:rPr>
          <w:lang w:val="sr-Latn-CS"/>
        </w:rPr>
        <w:t xml:space="preserve"> (uvid u dokumentacij</w:t>
      </w:r>
      <w:r w:rsidR="00F00791" w:rsidRPr="00E940F0">
        <w:rPr>
          <w:lang w:val="sr-Latn-CS"/>
        </w:rPr>
        <w:t>u</w:t>
      </w:r>
      <w:r w:rsidRPr="00E940F0">
        <w:rPr>
          <w:lang w:val="sr-Latn-CS"/>
        </w:rPr>
        <w:t xml:space="preserve"> i direktno posmatranje).</w:t>
      </w:r>
    </w:p>
    <w:p w14:paraId="1F4B5772" w14:textId="77777777" w:rsidR="00D51FCB" w:rsidRPr="00E940F0" w:rsidRDefault="00D51FCB" w:rsidP="009F4210">
      <w:pPr>
        <w:pStyle w:val="KritNumber"/>
        <w:keepNext w:val="0"/>
        <w:numPr>
          <w:ilvl w:val="0"/>
          <w:numId w:val="75"/>
        </w:numPr>
        <w:spacing w:before="120" w:line="276" w:lineRule="auto"/>
        <w:ind w:left="1440" w:hanging="533"/>
        <w:rPr>
          <w:lang w:val="sr-Latn-CS"/>
        </w:rPr>
      </w:pPr>
      <w:r w:rsidRPr="007508C4">
        <w:rPr>
          <w:lang w:val="sr-Latn-CS"/>
        </w:rPr>
        <w:lastRenderedPageBreak/>
        <w:t xml:space="preserve">Tim </w:t>
      </w:r>
      <w:r w:rsidR="00771E8A" w:rsidRPr="007508C4">
        <w:rPr>
          <w:lang w:val="sr-Latn-CS"/>
        </w:rPr>
        <w:t>koji pruža DPST usluge</w:t>
      </w:r>
      <w:r w:rsidRPr="007508C4">
        <w:rPr>
          <w:lang w:val="sr-Latn-CS"/>
        </w:rPr>
        <w:t xml:space="preserve"> ima najmanje jednu prostoriju određenu za savjetovanje</w:t>
      </w:r>
      <w:r w:rsidR="009413F6" w:rsidRPr="007508C4">
        <w:rPr>
          <w:lang w:val="sr-Latn-CS"/>
        </w:rPr>
        <w:t xml:space="preserve"> i testiranje</w:t>
      </w:r>
      <w:r w:rsidRPr="007508C4">
        <w:rPr>
          <w:lang w:val="sr-Latn-CS"/>
        </w:rPr>
        <w:t>,</w:t>
      </w:r>
      <w:r w:rsidRPr="00E940F0">
        <w:rPr>
          <w:lang w:val="sr-Latn-CS"/>
        </w:rPr>
        <w:t xml:space="preserve"> koja pruža mogućnost za miran, neometan i povjerljiv razgovor prilikom pružanja</w:t>
      </w:r>
      <w:r w:rsidR="00953DD7">
        <w:rPr>
          <w:lang w:val="sr-Latn-CS"/>
        </w:rPr>
        <w:t xml:space="preserve"> DPST</w:t>
      </w:r>
      <w:r w:rsidRPr="00E940F0">
        <w:rPr>
          <w:lang w:val="sr-Latn-CS"/>
        </w:rPr>
        <w:t xml:space="preserve"> </w:t>
      </w:r>
      <w:r w:rsidR="00953DD7">
        <w:rPr>
          <w:lang w:val="sr-Latn-CS"/>
        </w:rPr>
        <w:t>usluge</w:t>
      </w:r>
      <w:r w:rsidRPr="00E940F0">
        <w:rPr>
          <w:lang w:val="sr-Latn-CS"/>
        </w:rPr>
        <w:t xml:space="preserve"> (direktno posmatranje).</w:t>
      </w:r>
    </w:p>
    <w:p w14:paraId="28667CFE"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7ED5E82C" w14:textId="77777777" w:rsidR="00D51FCB" w:rsidRPr="00E940F0" w:rsidRDefault="00D51FCB" w:rsidP="009F4210">
      <w:pPr>
        <w:pStyle w:val="Indikator"/>
        <w:numPr>
          <w:ilvl w:val="0"/>
          <w:numId w:val="9"/>
        </w:numPr>
        <w:spacing w:line="300" w:lineRule="auto"/>
      </w:pPr>
      <w:r w:rsidRPr="00E940F0">
        <w:t xml:space="preserve">Ocjenjivači će direktnim posmatranjem utvrditi da li </w:t>
      </w:r>
      <w:r w:rsidR="00F00791" w:rsidRPr="00E940F0">
        <w:t xml:space="preserve">se </w:t>
      </w:r>
      <w:r w:rsidRPr="00E940F0">
        <w:t>prostor u ko</w:t>
      </w:r>
      <w:r w:rsidR="00F00791" w:rsidRPr="00E940F0">
        <w:t>jem</w:t>
      </w:r>
      <w:r w:rsidRPr="00E940F0">
        <w:t xml:space="preserve"> radi </w:t>
      </w:r>
      <w:r w:rsidR="009F619A">
        <w:t xml:space="preserve">tim koji pruža </w:t>
      </w:r>
      <w:r w:rsidR="00953DD7">
        <w:t xml:space="preserve">DPST </w:t>
      </w:r>
      <w:r w:rsidR="009F619A">
        <w:t xml:space="preserve">usluge </w:t>
      </w:r>
      <w:r w:rsidRPr="00E940F0">
        <w:t xml:space="preserve"> nalazi u zdravstvenoj ustanovi. Indikator je ispunjen ukoliko ocjenjivač utvrdi da se prostor u ko</w:t>
      </w:r>
      <w:r w:rsidR="00F00791" w:rsidRPr="00E940F0">
        <w:t>jem</w:t>
      </w:r>
      <w:r w:rsidRPr="00E940F0">
        <w:t xml:space="preserve"> tim radi nalazi u okviru zdravstvene ustanove.</w:t>
      </w:r>
    </w:p>
    <w:p w14:paraId="6F38E042" w14:textId="77777777" w:rsidR="00D51FCB" w:rsidRPr="00E940F0" w:rsidRDefault="00D51FCB" w:rsidP="009F4210">
      <w:pPr>
        <w:pStyle w:val="Indikator"/>
        <w:numPr>
          <w:ilvl w:val="0"/>
          <w:numId w:val="9"/>
        </w:numPr>
        <w:spacing w:line="300" w:lineRule="auto"/>
      </w:pPr>
      <w:r w:rsidRPr="007508C4">
        <w:t>Ocjenjivači će direktnim posmatranjem utvrditi da li tim raspolaže prost</w:t>
      </w:r>
      <w:r w:rsidR="009413F6" w:rsidRPr="007508C4">
        <w:t>orom za savjetovanje i testiranje</w:t>
      </w:r>
      <w:r w:rsidRPr="00E940F0">
        <w:t xml:space="preserve"> </w:t>
      </w:r>
      <w:r w:rsidR="00382654">
        <w:t>klijenata</w:t>
      </w:r>
      <w:r w:rsidRPr="00E940F0">
        <w:t>. Indikator je ispunjen ukoliko ocjenjivač utvrdi da postoji takva prostorija ili da je omogućen pristup istoj.</w:t>
      </w:r>
    </w:p>
    <w:p w14:paraId="740042FA"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Kriterijum 2.1.2. Prostorije u kojima se pružaju</w:t>
      </w:r>
      <w:r w:rsidR="00953DD7">
        <w:rPr>
          <w:rFonts w:cs="Arial"/>
          <w:b/>
          <w:bCs/>
          <w:szCs w:val="20"/>
          <w:lang w:val="sr-Latn-CS" w:eastAsia="ar-SA"/>
        </w:rPr>
        <w:t xml:space="preserve"> DPST</w:t>
      </w:r>
      <w:r w:rsidRPr="00E940F0">
        <w:rPr>
          <w:rFonts w:cs="Arial"/>
          <w:b/>
          <w:bCs/>
          <w:szCs w:val="20"/>
          <w:lang w:val="sr-Latn-CS" w:eastAsia="ar-SA"/>
        </w:rPr>
        <w:t xml:space="preserve"> </w:t>
      </w:r>
      <w:r w:rsidR="009F619A" w:rsidRPr="00E940F0">
        <w:rPr>
          <w:rFonts w:cs="Arial"/>
          <w:b/>
          <w:bCs/>
          <w:szCs w:val="20"/>
          <w:lang w:val="sr-Latn-CS" w:eastAsia="ar-SA"/>
        </w:rPr>
        <w:t xml:space="preserve">usluge </w:t>
      </w:r>
      <w:r w:rsidRPr="00E940F0">
        <w:rPr>
          <w:rFonts w:cs="Arial"/>
          <w:b/>
          <w:bCs/>
          <w:szCs w:val="20"/>
          <w:lang w:val="sr-Latn-CS" w:eastAsia="ar-SA"/>
        </w:rPr>
        <w:t xml:space="preserve"> su</w:t>
      </w:r>
      <w:r w:rsidR="00F00791" w:rsidRPr="00E940F0">
        <w:rPr>
          <w:rFonts w:cs="Arial"/>
          <w:b/>
          <w:bCs/>
          <w:szCs w:val="20"/>
          <w:lang w:val="sr-Latn-CS" w:eastAsia="ar-SA"/>
        </w:rPr>
        <w:t xml:space="preserve"> </w:t>
      </w:r>
      <w:r w:rsidR="005C4DD8">
        <w:rPr>
          <w:rFonts w:cs="Arial"/>
          <w:b/>
          <w:bCs/>
          <w:szCs w:val="20"/>
          <w:lang w:val="sr-Latn-CS" w:eastAsia="ar-SA"/>
        </w:rPr>
        <w:t>održavane i čiste.</w:t>
      </w:r>
    </w:p>
    <w:p w14:paraId="49166C87" w14:textId="77777777" w:rsidR="00D51FCB" w:rsidRPr="00E940F0" w:rsidRDefault="00D51FCB" w:rsidP="009F4210">
      <w:pPr>
        <w:pStyle w:val="KritNumber"/>
        <w:keepNext w:val="0"/>
        <w:numPr>
          <w:ilvl w:val="0"/>
          <w:numId w:val="7"/>
        </w:numPr>
        <w:spacing w:before="120" w:line="276" w:lineRule="auto"/>
        <w:ind w:left="1440" w:hanging="533"/>
        <w:rPr>
          <w:lang w:val="sr-Latn-CS"/>
        </w:rPr>
      </w:pPr>
      <w:r w:rsidRPr="00E940F0">
        <w:rPr>
          <w:lang w:val="sr-Latn-CS"/>
        </w:rPr>
        <w:t>Prostorije</w:t>
      </w:r>
      <w:r w:rsidR="00953DD7">
        <w:rPr>
          <w:lang w:val="sr-Latn-CS"/>
        </w:rPr>
        <w:t xml:space="preserve"> u kojima se pružaju DPST usluge </w:t>
      </w:r>
      <w:r w:rsidRPr="00E940F0">
        <w:rPr>
          <w:lang w:val="sr-Latn-CS"/>
        </w:rPr>
        <w:t xml:space="preserve"> su uredne, održavane i vidljivo čiste (direktno posmatranje).</w:t>
      </w:r>
    </w:p>
    <w:p w14:paraId="7C4E4CAF" w14:textId="77777777" w:rsidR="00D51FCB" w:rsidRPr="00E940F0" w:rsidRDefault="009F619A" w:rsidP="009F4210">
      <w:pPr>
        <w:pStyle w:val="KritNumber"/>
        <w:keepNext w:val="0"/>
        <w:numPr>
          <w:ilvl w:val="0"/>
          <w:numId w:val="7"/>
        </w:numPr>
        <w:spacing w:before="120" w:line="276" w:lineRule="auto"/>
        <w:ind w:left="1440" w:hanging="533"/>
        <w:rPr>
          <w:lang w:val="sr-Latn-CS"/>
        </w:rPr>
      </w:pPr>
      <w:r>
        <w:rPr>
          <w:lang w:val="sr-Latn-CS"/>
        </w:rPr>
        <w:t>Tim</w:t>
      </w:r>
      <w:r w:rsidR="00953DD7">
        <w:rPr>
          <w:lang w:val="sr-Latn-CS"/>
        </w:rPr>
        <w:t xml:space="preserve"> koji pruža DPST usluge</w:t>
      </w:r>
      <w:r w:rsidR="00D51FCB" w:rsidRPr="00E940F0">
        <w:rPr>
          <w:lang w:val="sr-Latn-CS"/>
        </w:rPr>
        <w:t xml:space="preserve"> ima proceduru za održavanje higijene prostorija. (uvid u dokumentaciju)</w:t>
      </w:r>
      <w:r>
        <w:rPr>
          <w:lang w:val="sr-Latn-CS"/>
        </w:rPr>
        <w:t>.</w:t>
      </w:r>
    </w:p>
    <w:p w14:paraId="62E0C704" w14:textId="77777777" w:rsidR="00D51FCB" w:rsidRPr="00E940F0" w:rsidRDefault="00D51FCB" w:rsidP="009F4210">
      <w:pPr>
        <w:pStyle w:val="KritNumber"/>
        <w:keepNext w:val="0"/>
        <w:numPr>
          <w:ilvl w:val="0"/>
          <w:numId w:val="7"/>
        </w:numPr>
        <w:spacing w:before="120" w:line="276" w:lineRule="auto"/>
        <w:ind w:left="1440" w:hanging="533"/>
        <w:rPr>
          <w:lang w:val="sr-Latn-CS"/>
        </w:rPr>
      </w:pPr>
      <w:r w:rsidRPr="00E940F0">
        <w:rPr>
          <w:lang w:val="sr-Latn-CS"/>
        </w:rPr>
        <w:t>Osoblje koje čisti prostorije i radne površine vodi redovnu evidenciju o čišćenju (pregled evidencije).</w:t>
      </w:r>
    </w:p>
    <w:p w14:paraId="643FBE97"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7C7F9466" w14:textId="77777777" w:rsidR="00D51FCB" w:rsidRPr="00E940F0" w:rsidRDefault="00D51FCB" w:rsidP="009F4210">
      <w:pPr>
        <w:pStyle w:val="Indikator"/>
        <w:numPr>
          <w:ilvl w:val="0"/>
          <w:numId w:val="8"/>
        </w:numPr>
        <w:spacing w:line="300" w:lineRule="auto"/>
      </w:pPr>
      <w:r w:rsidRPr="00E940F0">
        <w:t xml:space="preserve">Ocjenjivači će direktnim posmatranjem ocijeniti da li su prostorije </w:t>
      </w:r>
      <w:r w:rsidR="009F619A">
        <w:t>tima koji pruža</w:t>
      </w:r>
      <w:r w:rsidR="00953DD7">
        <w:t xml:space="preserve"> DPST</w:t>
      </w:r>
      <w:r w:rsidR="009F619A">
        <w:t xml:space="preserve"> usluge </w:t>
      </w:r>
      <w:r w:rsidRPr="00E940F0">
        <w:t xml:space="preserve"> uredne i čiste. Indikator je ispunjen ukoliko ocjenjivači direktnim posmatranjem utvrde da su prostorije tima vidljivo čiste.</w:t>
      </w:r>
    </w:p>
    <w:p w14:paraId="456CFC53" w14:textId="77777777" w:rsidR="00D51FCB" w:rsidRPr="00E940F0" w:rsidRDefault="00D51FCB" w:rsidP="009F4210">
      <w:pPr>
        <w:pStyle w:val="Indikator"/>
        <w:numPr>
          <w:ilvl w:val="0"/>
          <w:numId w:val="8"/>
        </w:numPr>
        <w:spacing w:line="300" w:lineRule="auto"/>
      </w:pPr>
      <w:r w:rsidRPr="00E940F0">
        <w:t>Ocjenjivači će od čl</w:t>
      </w:r>
      <w:r w:rsidR="00F00791" w:rsidRPr="00E940F0">
        <w:t>a</w:t>
      </w:r>
      <w:r w:rsidRPr="00E940F0">
        <w:t>nova tima tražiti na uvid proceduru za održavanje higijene prostorija. Indikator je ispunjen ukoliko se ocjenjivačima stave na uvid ažurirani traženi pisani dokumenti i ukoliko se prilikom razgovora utvrdi da su svi članovi tima upoznati sa procedurom.</w:t>
      </w:r>
    </w:p>
    <w:p w14:paraId="0118CBF5" w14:textId="77777777" w:rsidR="00D51FCB" w:rsidRPr="00E940F0" w:rsidRDefault="00D51FCB" w:rsidP="00993C60">
      <w:pPr>
        <w:keepLines/>
        <w:numPr>
          <w:ilvl w:val="0"/>
          <w:numId w:val="4"/>
        </w:numPr>
        <w:suppressAutoHyphens/>
        <w:spacing w:before="120" w:after="120" w:line="300" w:lineRule="auto"/>
        <w:jc w:val="both"/>
        <w:rPr>
          <w:rFonts w:cs="Arial"/>
          <w:szCs w:val="20"/>
          <w:lang w:val="sr-Latn-CS" w:eastAsia="ar-SA"/>
        </w:rPr>
      </w:pPr>
      <w:r w:rsidRPr="00E940F0">
        <w:rPr>
          <w:rFonts w:cs="Arial"/>
          <w:szCs w:val="20"/>
          <w:lang w:val="sr-Latn-CS" w:eastAsia="ar-SA"/>
        </w:rPr>
        <w:t>Ocjenjivači će pregledati evidenciju o čišćenju da bi utvrdili da li se evidencija redovno vodi, sa upisanim datumima i potpisima osobe koja je izvršila čišćenje. Indikator je ispunjen ukoliko se ocjenjivačima stavi na uvid evidencija sa navedenim podacima.</w:t>
      </w:r>
    </w:p>
    <w:p w14:paraId="2F551447"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Kriterijum 2.1.3. Pružanje</w:t>
      </w:r>
      <w:r w:rsidR="00953DD7">
        <w:rPr>
          <w:rFonts w:cs="Arial"/>
          <w:b/>
          <w:bCs/>
          <w:szCs w:val="20"/>
          <w:lang w:val="sr-Latn-CS" w:eastAsia="ar-SA"/>
        </w:rPr>
        <w:t xml:space="preserve"> DPST</w:t>
      </w:r>
      <w:r w:rsidRPr="00E940F0">
        <w:rPr>
          <w:rFonts w:cs="Arial"/>
          <w:b/>
          <w:bCs/>
          <w:szCs w:val="20"/>
          <w:lang w:val="sr-Latn-CS" w:eastAsia="ar-SA"/>
        </w:rPr>
        <w:t xml:space="preserve"> </w:t>
      </w:r>
      <w:r w:rsidR="00953DD7">
        <w:rPr>
          <w:rFonts w:cs="Arial"/>
          <w:b/>
          <w:bCs/>
          <w:szCs w:val="20"/>
          <w:lang w:val="sr-Latn-CS" w:eastAsia="ar-SA"/>
        </w:rPr>
        <w:t xml:space="preserve">usluga </w:t>
      </w:r>
      <w:r w:rsidRPr="00E940F0">
        <w:rPr>
          <w:rFonts w:cs="Arial"/>
          <w:b/>
          <w:bCs/>
          <w:szCs w:val="20"/>
          <w:lang w:val="sr-Latn-CS" w:eastAsia="ar-SA"/>
        </w:rPr>
        <w:t xml:space="preserve"> k</w:t>
      </w:r>
      <w:r w:rsidR="007710B9">
        <w:rPr>
          <w:rFonts w:cs="Arial"/>
          <w:b/>
          <w:bCs/>
          <w:szCs w:val="20"/>
          <w:lang w:val="sr-Latn-CS" w:eastAsia="ar-SA"/>
        </w:rPr>
        <w:t>lijentima</w:t>
      </w:r>
      <w:r w:rsidRPr="00E940F0">
        <w:rPr>
          <w:rFonts w:cs="Arial"/>
          <w:b/>
          <w:bCs/>
          <w:szCs w:val="20"/>
          <w:lang w:val="sr-Latn-CS" w:eastAsia="ar-SA"/>
        </w:rPr>
        <w:t xml:space="preserve"> se vrši u okruženju koje obezbjeđuje privatnost, a razgovor ili konsultacije sa k</w:t>
      </w:r>
      <w:r w:rsidR="007710B9">
        <w:rPr>
          <w:rFonts w:cs="Arial"/>
          <w:b/>
          <w:bCs/>
          <w:szCs w:val="20"/>
          <w:lang w:val="sr-Latn-CS" w:eastAsia="ar-SA"/>
        </w:rPr>
        <w:t>lijentima</w:t>
      </w:r>
      <w:r w:rsidRPr="00E940F0">
        <w:rPr>
          <w:rFonts w:cs="Arial"/>
          <w:b/>
          <w:bCs/>
          <w:szCs w:val="20"/>
          <w:lang w:val="sr-Latn-CS" w:eastAsia="ar-SA"/>
        </w:rPr>
        <w:t xml:space="preserve"> se vode diskretno.</w:t>
      </w:r>
    </w:p>
    <w:p w14:paraId="6DF7A9F4" w14:textId="77777777" w:rsidR="00D51FCB" w:rsidRPr="00E940F0" w:rsidRDefault="00D51FCB" w:rsidP="007B3A36">
      <w:pPr>
        <w:numPr>
          <w:ilvl w:val="0"/>
          <w:numId w:val="2"/>
        </w:numPr>
        <w:tabs>
          <w:tab w:val="num" w:pos="261"/>
        </w:tabs>
        <w:suppressAutoHyphens/>
        <w:spacing w:before="120" w:after="120"/>
        <w:ind w:left="1440" w:hanging="533"/>
        <w:rPr>
          <w:rFonts w:cs="Arial"/>
          <w:noProof/>
          <w:szCs w:val="20"/>
          <w:lang w:val="sr-Latn-CS" w:eastAsia="ar-SA"/>
        </w:rPr>
      </w:pPr>
      <w:r w:rsidRPr="00E940F0">
        <w:rPr>
          <w:rFonts w:cs="Arial"/>
          <w:noProof/>
          <w:szCs w:val="20"/>
          <w:lang w:val="sr-Latn-CS" w:eastAsia="ar-SA"/>
        </w:rPr>
        <w:t>U prostorijama za pružanje</w:t>
      </w:r>
      <w:r w:rsidR="00953DD7">
        <w:rPr>
          <w:rFonts w:cs="Arial"/>
          <w:noProof/>
          <w:szCs w:val="20"/>
          <w:lang w:val="sr-Latn-CS" w:eastAsia="ar-SA"/>
        </w:rPr>
        <w:t xml:space="preserve"> DPST</w:t>
      </w:r>
      <w:r w:rsidRPr="00E940F0">
        <w:rPr>
          <w:rFonts w:cs="Arial"/>
          <w:noProof/>
          <w:szCs w:val="20"/>
          <w:lang w:val="sr-Latn-CS" w:eastAsia="ar-SA"/>
        </w:rPr>
        <w:t xml:space="preserve"> </w:t>
      </w:r>
      <w:r w:rsidR="009F619A" w:rsidRPr="00E940F0">
        <w:rPr>
          <w:rFonts w:cs="Arial"/>
          <w:noProof/>
          <w:szCs w:val="20"/>
          <w:lang w:val="sr-Latn-CS" w:eastAsia="ar-SA"/>
        </w:rPr>
        <w:t xml:space="preserve">usluga </w:t>
      </w:r>
      <w:r w:rsidRPr="00E940F0">
        <w:rPr>
          <w:rFonts w:cs="Arial"/>
          <w:noProof/>
          <w:szCs w:val="20"/>
          <w:lang w:val="sr-Latn-CS" w:eastAsia="ar-SA"/>
        </w:rPr>
        <w:t xml:space="preserve"> </w:t>
      </w:r>
      <w:r w:rsidR="007710B9">
        <w:rPr>
          <w:rFonts w:cs="Arial"/>
          <w:noProof/>
          <w:szCs w:val="20"/>
          <w:lang w:val="sr-Latn-CS" w:eastAsia="ar-SA"/>
        </w:rPr>
        <w:t xml:space="preserve">klijentima je </w:t>
      </w:r>
      <w:r w:rsidRPr="00E940F0">
        <w:rPr>
          <w:rFonts w:cs="Arial"/>
          <w:noProof/>
          <w:szCs w:val="20"/>
          <w:lang w:val="sr-Latn-CS" w:eastAsia="ar-SA"/>
        </w:rPr>
        <w:t>obezbijeđena vizuelna i auditorna privatnost (direktno posmatranje).</w:t>
      </w:r>
    </w:p>
    <w:p w14:paraId="513FE9E4" w14:textId="77777777" w:rsidR="00D51FCB" w:rsidRPr="00E940F0" w:rsidRDefault="00D51FCB" w:rsidP="007B3A36">
      <w:pPr>
        <w:numPr>
          <w:ilvl w:val="0"/>
          <w:numId w:val="2"/>
        </w:numPr>
        <w:tabs>
          <w:tab w:val="num" w:pos="261"/>
        </w:tabs>
        <w:suppressAutoHyphens/>
        <w:spacing w:before="120" w:after="120"/>
        <w:ind w:left="1440" w:hanging="533"/>
        <w:rPr>
          <w:rFonts w:cs="Arial"/>
          <w:noProof/>
          <w:szCs w:val="20"/>
          <w:lang w:val="sr-Latn-CS" w:eastAsia="ar-SA"/>
        </w:rPr>
      </w:pPr>
      <w:r w:rsidRPr="00E940F0">
        <w:rPr>
          <w:rFonts w:cs="Arial"/>
          <w:noProof/>
          <w:szCs w:val="20"/>
          <w:lang w:val="sr-Latn-CS" w:eastAsia="ar-SA"/>
        </w:rPr>
        <w:lastRenderedPageBreak/>
        <w:t>Članovi tima opisuju na koji način obezbjeđuju privatnost k</w:t>
      </w:r>
      <w:r w:rsidR="007710B9">
        <w:rPr>
          <w:rFonts w:cs="Arial"/>
          <w:noProof/>
          <w:szCs w:val="20"/>
          <w:lang w:val="sr-Latn-CS" w:eastAsia="ar-SA"/>
        </w:rPr>
        <w:t>lijenata</w:t>
      </w:r>
      <w:r w:rsidRPr="00E940F0">
        <w:rPr>
          <w:rFonts w:cs="Arial"/>
          <w:noProof/>
          <w:szCs w:val="20"/>
          <w:lang w:val="sr-Latn-CS" w:eastAsia="ar-SA"/>
        </w:rPr>
        <w:t xml:space="preserve"> (razgovor sa članovima tima).</w:t>
      </w:r>
    </w:p>
    <w:p w14:paraId="1BFCB5CF"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48D781D8" w14:textId="77777777" w:rsidR="00D51FCB" w:rsidRPr="00E940F0" w:rsidRDefault="00D51FCB" w:rsidP="00993C60">
      <w:pPr>
        <w:keepLines/>
        <w:numPr>
          <w:ilvl w:val="0"/>
          <w:numId w:val="5"/>
        </w:numPr>
        <w:suppressAutoHyphens/>
        <w:spacing w:before="120" w:after="120" w:line="300" w:lineRule="auto"/>
        <w:jc w:val="both"/>
        <w:rPr>
          <w:rFonts w:cs="Arial"/>
          <w:szCs w:val="20"/>
          <w:lang w:val="sr-Latn-CS" w:eastAsia="ar-SA"/>
        </w:rPr>
      </w:pPr>
      <w:r w:rsidRPr="00E940F0">
        <w:rPr>
          <w:rFonts w:cs="Arial"/>
          <w:szCs w:val="20"/>
          <w:lang w:val="sr-Latn-CS" w:eastAsia="ar-SA"/>
        </w:rPr>
        <w:t xml:space="preserve">Ocjenjivači će direktnim posmatranjem utvrditi da li postoji vizuelna i auditorna privatnost u prostorijama </w:t>
      </w:r>
      <w:r w:rsidR="009F619A">
        <w:rPr>
          <w:rFonts w:cs="Arial"/>
          <w:szCs w:val="20"/>
          <w:lang w:val="sr-Latn-CS" w:eastAsia="ar-SA"/>
        </w:rPr>
        <w:t>tima koji pruža</w:t>
      </w:r>
      <w:r w:rsidR="00953DD7">
        <w:rPr>
          <w:rFonts w:cs="Arial"/>
          <w:szCs w:val="20"/>
          <w:lang w:val="sr-Latn-CS" w:eastAsia="ar-SA"/>
        </w:rPr>
        <w:t xml:space="preserve"> DPST</w:t>
      </w:r>
      <w:r w:rsidR="009F619A">
        <w:rPr>
          <w:rFonts w:cs="Arial"/>
          <w:szCs w:val="20"/>
          <w:lang w:val="sr-Latn-CS" w:eastAsia="ar-SA"/>
        </w:rPr>
        <w:t xml:space="preserve"> usluge </w:t>
      </w:r>
      <w:r w:rsidRPr="00E940F0">
        <w:rPr>
          <w:rFonts w:cs="Arial"/>
          <w:szCs w:val="20"/>
          <w:lang w:val="sr-Latn-CS" w:eastAsia="ar-SA"/>
        </w:rPr>
        <w:t>. Indikator je ispunjen ukoliko ocjenjivači utvrde da su vizuelna i auditorna privatnost zadovoljene.</w:t>
      </w:r>
    </w:p>
    <w:p w14:paraId="0E9D056D" w14:textId="77777777" w:rsidR="00343606" w:rsidRPr="00305330" w:rsidRDefault="00D51FCB" w:rsidP="00993C60">
      <w:pPr>
        <w:keepLines/>
        <w:numPr>
          <w:ilvl w:val="0"/>
          <w:numId w:val="5"/>
        </w:numPr>
        <w:tabs>
          <w:tab w:val="num" w:pos="720"/>
        </w:tabs>
        <w:suppressAutoHyphens/>
        <w:spacing w:before="120" w:after="120" w:line="300" w:lineRule="auto"/>
        <w:jc w:val="both"/>
        <w:rPr>
          <w:rFonts w:cs="Arial"/>
          <w:szCs w:val="20"/>
          <w:lang w:val="sr-Latn-CS" w:eastAsia="ar-SA"/>
        </w:rPr>
      </w:pPr>
      <w:r w:rsidRPr="00E940F0">
        <w:rPr>
          <w:rFonts w:cs="Arial"/>
          <w:szCs w:val="20"/>
          <w:lang w:val="sr-Latn-CS" w:eastAsia="ar-SA"/>
        </w:rPr>
        <w:t xml:space="preserve">Ocjenjivači će tražiti od članova tima da opišu na koji način obezbjeđuju privatnost </w:t>
      </w:r>
      <w:r w:rsidR="00F1583D" w:rsidRPr="00E940F0">
        <w:rPr>
          <w:rFonts w:cs="Arial"/>
          <w:szCs w:val="20"/>
          <w:lang w:val="sr-Latn-CS" w:eastAsia="ar-SA"/>
        </w:rPr>
        <w:t>k</w:t>
      </w:r>
      <w:r w:rsidR="007710B9">
        <w:rPr>
          <w:rFonts w:cs="Arial"/>
          <w:szCs w:val="20"/>
          <w:lang w:val="sr-Latn-CS" w:eastAsia="ar-SA"/>
        </w:rPr>
        <w:t>lijenata</w:t>
      </w:r>
      <w:r w:rsidRPr="00E940F0">
        <w:rPr>
          <w:rFonts w:cs="Arial"/>
          <w:szCs w:val="20"/>
          <w:lang w:val="sr-Latn-CS" w:eastAsia="ar-SA"/>
        </w:rPr>
        <w:t xml:space="preserve">. Indikator je ispunjen ukoliko </w:t>
      </w:r>
      <w:r w:rsidR="00F00791" w:rsidRPr="00E940F0">
        <w:rPr>
          <w:rFonts w:cs="Arial"/>
          <w:szCs w:val="20"/>
          <w:lang w:val="sr-Latn-CS" w:eastAsia="ar-SA"/>
        </w:rPr>
        <w:t xml:space="preserve">su </w:t>
      </w:r>
      <w:r w:rsidRPr="00E940F0">
        <w:rPr>
          <w:rFonts w:cs="Arial"/>
          <w:szCs w:val="20"/>
          <w:lang w:val="sr-Latn-CS" w:eastAsia="ar-SA"/>
        </w:rPr>
        <w:t xml:space="preserve">članovi tima u stanju da opišu način na koji obezbjeđuju privatnost </w:t>
      </w:r>
      <w:r w:rsidR="00F1583D" w:rsidRPr="00E940F0">
        <w:rPr>
          <w:rFonts w:cs="Arial"/>
          <w:szCs w:val="20"/>
          <w:lang w:val="sr-Latn-CS" w:eastAsia="ar-SA"/>
        </w:rPr>
        <w:t>k</w:t>
      </w:r>
      <w:r w:rsidR="007710B9">
        <w:rPr>
          <w:rFonts w:cs="Arial"/>
          <w:szCs w:val="20"/>
          <w:lang w:val="sr-Latn-CS" w:eastAsia="ar-SA"/>
        </w:rPr>
        <w:t>lijenata</w:t>
      </w:r>
      <w:r w:rsidRPr="00E940F0">
        <w:rPr>
          <w:rFonts w:cs="Arial"/>
          <w:szCs w:val="20"/>
          <w:lang w:val="sr-Latn-CS" w:eastAsia="ar-SA"/>
        </w:rPr>
        <w:t>.</w:t>
      </w:r>
    </w:p>
    <w:p w14:paraId="38E5E4CA"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Kriterijum 2.1.4. Tim ima na raspolaganju prostor u kojem postoje toaleti i mjesta za pranje ruku koja su na raspolaganju k</w:t>
      </w:r>
      <w:r w:rsidR="007710B9">
        <w:rPr>
          <w:rFonts w:cs="Arial"/>
          <w:b/>
          <w:bCs/>
          <w:szCs w:val="20"/>
          <w:lang w:val="sr-Latn-CS" w:eastAsia="ar-SA"/>
        </w:rPr>
        <w:t>lijentima</w:t>
      </w:r>
      <w:r w:rsidRPr="00E940F0">
        <w:rPr>
          <w:rFonts w:cs="Arial"/>
          <w:b/>
          <w:bCs/>
          <w:szCs w:val="20"/>
          <w:lang w:val="sr-Latn-CS" w:eastAsia="ar-SA"/>
        </w:rPr>
        <w:t>.</w:t>
      </w:r>
    </w:p>
    <w:p w14:paraId="6686EA14" w14:textId="77777777" w:rsidR="00D51FCB" w:rsidRPr="00E940F0" w:rsidRDefault="00D51FCB" w:rsidP="007B3A36">
      <w:pPr>
        <w:numPr>
          <w:ilvl w:val="0"/>
          <w:numId w:val="3"/>
        </w:numPr>
        <w:tabs>
          <w:tab w:val="num" w:pos="261"/>
        </w:tabs>
        <w:suppressAutoHyphens/>
        <w:spacing w:before="120" w:after="120"/>
        <w:ind w:left="1440" w:hanging="533"/>
        <w:rPr>
          <w:szCs w:val="24"/>
          <w:lang w:val="sr-Latn-CS" w:eastAsia="ar-SA"/>
        </w:rPr>
      </w:pPr>
      <w:r w:rsidRPr="00E940F0">
        <w:rPr>
          <w:szCs w:val="24"/>
          <w:lang w:val="sr-Latn-CS" w:eastAsia="ar-SA"/>
        </w:rPr>
        <w:t>U prostorijama u kojima radi tim postoje toaleti i mjesta za pranje ruku koja su na raspolaganju k</w:t>
      </w:r>
      <w:r w:rsidR="00C850A8">
        <w:rPr>
          <w:szCs w:val="24"/>
          <w:lang w:val="sr-Latn-CS" w:eastAsia="ar-SA"/>
        </w:rPr>
        <w:t>lijentima</w:t>
      </w:r>
      <w:r w:rsidRPr="00E940F0">
        <w:rPr>
          <w:szCs w:val="24"/>
          <w:lang w:val="sr-Latn-CS" w:eastAsia="ar-SA"/>
        </w:rPr>
        <w:t xml:space="preserve"> (direktno posmatranje).</w:t>
      </w:r>
    </w:p>
    <w:p w14:paraId="60CEF328"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7E5322F7" w14:textId="77777777" w:rsidR="00D51FCB" w:rsidRPr="00E940F0" w:rsidRDefault="00D51FCB" w:rsidP="00993C60">
      <w:pPr>
        <w:keepLines/>
        <w:numPr>
          <w:ilvl w:val="0"/>
          <w:numId w:val="6"/>
        </w:numPr>
        <w:suppressAutoHyphens/>
        <w:spacing w:before="120" w:after="120" w:line="300" w:lineRule="auto"/>
        <w:jc w:val="both"/>
        <w:rPr>
          <w:rFonts w:cs="Arial"/>
          <w:szCs w:val="20"/>
          <w:lang w:val="sr-Latn-CS" w:eastAsia="ar-SA"/>
        </w:rPr>
      </w:pPr>
      <w:r w:rsidRPr="00E940F0">
        <w:rPr>
          <w:rFonts w:cs="Arial"/>
          <w:szCs w:val="20"/>
          <w:lang w:val="sr-Latn-CS" w:eastAsia="ar-SA"/>
        </w:rPr>
        <w:t>Ocjenjivači će direktnim posmatranjem ocijeniti da ustanova ima toalet i mjesta za pranje ruku nam</w:t>
      </w:r>
      <w:r w:rsidR="001D60F8" w:rsidRPr="00E940F0">
        <w:rPr>
          <w:rFonts w:cs="Arial"/>
          <w:szCs w:val="20"/>
          <w:lang w:val="sr-Latn-CS" w:eastAsia="ar-SA"/>
        </w:rPr>
        <w:t>i</w:t>
      </w:r>
      <w:r w:rsidRPr="00E940F0">
        <w:rPr>
          <w:rFonts w:cs="Arial"/>
          <w:szCs w:val="20"/>
          <w:lang w:val="sr-Latn-CS" w:eastAsia="ar-SA"/>
        </w:rPr>
        <w:t>jenjena k</w:t>
      </w:r>
      <w:r w:rsidR="00C850A8">
        <w:rPr>
          <w:rFonts w:cs="Arial"/>
          <w:szCs w:val="20"/>
          <w:lang w:val="sr-Latn-CS" w:eastAsia="ar-SA"/>
        </w:rPr>
        <w:t>lijentima</w:t>
      </w:r>
      <w:r w:rsidRPr="00E940F0">
        <w:rPr>
          <w:rFonts w:cs="Arial"/>
          <w:szCs w:val="20"/>
          <w:lang w:val="sr-Latn-CS" w:eastAsia="ar-SA"/>
        </w:rPr>
        <w:t>. Indikator je ispunjen ukoliko se ocjenjivači uvjere da postoji toalet i mjesto za pranje ruku.</w:t>
      </w:r>
    </w:p>
    <w:p w14:paraId="56714AFA"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Standard 2.2. Radi lakšeg pristupa grupama sa povećanim rizikom od HIV-a, organizuje se terenski rad.</w:t>
      </w:r>
    </w:p>
    <w:p w14:paraId="53562C5D"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 xml:space="preserve">Kriterijum 2.2.1. </w:t>
      </w:r>
      <w:r w:rsidR="00953DD7">
        <w:rPr>
          <w:rFonts w:cs="Arial"/>
          <w:b/>
          <w:bCs/>
          <w:szCs w:val="20"/>
          <w:lang w:val="sr-Latn-CS" w:eastAsia="ar-SA"/>
        </w:rPr>
        <w:t>DPST u</w:t>
      </w:r>
      <w:r w:rsidR="009F619A">
        <w:rPr>
          <w:rFonts w:cs="Arial"/>
          <w:b/>
          <w:bCs/>
          <w:szCs w:val="20"/>
          <w:lang w:val="sr-Latn-CS" w:eastAsia="ar-SA"/>
        </w:rPr>
        <w:t xml:space="preserve">sluge </w:t>
      </w:r>
      <w:r w:rsidRPr="00E940F0">
        <w:rPr>
          <w:rFonts w:cs="Arial"/>
          <w:b/>
          <w:bCs/>
          <w:szCs w:val="20"/>
          <w:lang w:val="sr-Latn-CS" w:eastAsia="ar-SA"/>
        </w:rPr>
        <w:t xml:space="preserve"> se pružaju i u sklopu terenskog rada (decentralizovano).</w:t>
      </w:r>
    </w:p>
    <w:p w14:paraId="2BF0D9EE" w14:textId="77777777" w:rsidR="00D51FCB" w:rsidRPr="007508C4" w:rsidRDefault="00D51FCB" w:rsidP="009F4210">
      <w:pPr>
        <w:pStyle w:val="KritNumber"/>
        <w:keepNext w:val="0"/>
        <w:numPr>
          <w:ilvl w:val="0"/>
          <w:numId w:val="14"/>
        </w:numPr>
        <w:tabs>
          <w:tab w:val="num" w:pos="261"/>
        </w:tabs>
        <w:spacing w:before="120" w:line="276" w:lineRule="auto"/>
        <w:ind w:left="1440" w:hanging="426"/>
        <w:rPr>
          <w:lang w:val="sr-Latn-CS"/>
        </w:rPr>
      </w:pPr>
      <w:r w:rsidRPr="007508C4">
        <w:rPr>
          <w:lang w:val="sr-Latn-CS"/>
        </w:rPr>
        <w:t>Dece</w:t>
      </w:r>
      <w:r w:rsidR="00F00791" w:rsidRPr="007508C4">
        <w:rPr>
          <w:lang w:val="sr-Latn-CS"/>
        </w:rPr>
        <w:t>n</w:t>
      </w:r>
      <w:r w:rsidRPr="007508C4">
        <w:rPr>
          <w:lang w:val="sr-Latn-CS"/>
        </w:rPr>
        <w:t>tr</w:t>
      </w:r>
      <w:r w:rsidR="00F00791" w:rsidRPr="007508C4">
        <w:rPr>
          <w:lang w:val="sr-Latn-CS"/>
        </w:rPr>
        <w:t>a</w:t>
      </w:r>
      <w:r w:rsidRPr="007508C4">
        <w:rPr>
          <w:lang w:val="sr-Latn-CS"/>
        </w:rPr>
        <w:t xml:space="preserve">lizovani, terenski rad se </w:t>
      </w:r>
      <w:r w:rsidR="00F57AEA" w:rsidRPr="007508C4">
        <w:rPr>
          <w:lang w:val="sr-Latn-CS"/>
        </w:rPr>
        <w:t>o</w:t>
      </w:r>
      <w:r w:rsidRPr="007508C4">
        <w:rPr>
          <w:lang w:val="sr-Latn-CS"/>
        </w:rPr>
        <w:t>rganiz</w:t>
      </w:r>
      <w:r w:rsidR="00F57AEA" w:rsidRPr="007508C4">
        <w:rPr>
          <w:lang w:val="sr-Latn-CS"/>
        </w:rPr>
        <w:t>uje</w:t>
      </w:r>
      <w:r w:rsidRPr="007508C4">
        <w:rPr>
          <w:lang w:val="sr-Latn-CS"/>
        </w:rPr>
        <w:t xml:space="preserve"> na način da postoje posebni mobilni timovi ili se organizuje terenski rad postojećih timova za pružanje </w:t>
      </w:r>
      <w:r w:rsidR="006968E7" w:rsidRPr="007508C4">
        <w:rPr>
          <w:lang w:val="sr-Latn-CS"/>
        </w:rPr>
        <w:t>DPST usluga</w:t>
      </w:r>
      <w:r w:rsidRPr="007508C4">
        <w:rPr>
          <w:lang w:val="sr-Latn-CS"/>
        </w:rPr>
        <w:t>. Ovo podrazumijeva rad na mjestima koja su u blizini ili na mjestima na kojima borave rizične grupe, koje radi mogućnosti diskriminacije ne dolaze u zdravstvene ustanove da dobiju</w:t>
      </w:r>
      <w:r w:rsidR="006968E7" w:rsidRPr="007508C4">
        <w:rPr>
          <w:lang w:val="sr-Latn-CS"/>
        </w:rPr>
        <w:t xml:space="preserve"> DPST</w:t>
      </w:r>
      <w:r w:rsidRPr="007508C4">
        <w:rPr>
          <w:lang w:val="sr-Latn-CS"/>
        </w:rPr>
        <w:t xml:space="preserve"> </w:t>
      </w:r>
      <w:r w:rsidR="006968E7" w:rsidRPr="007508C4">
        <w:rPr>
          <w:lang w:val="sr-Latn-CS"/>
        </w:rPr>
        <w:t>uslugu</w:t>
      </w:r>
      <w:r w:rsidRPr="007508C4">
        <w:rPr>
          <w:lang w:val="sr-Latn-CS"/>
        </w:rPr>
        <w:t>. Ovakav način pružanja usluge se vrš</w:t>
      </w:r>
      <w:r w:rsidR="00F00791" w:rsidRPr="007508C4">
        <w:rPr>
          <w:lang w:val="sr-Latn-CS"/>
        </w:rPr>
        <w:t>i</w:t>
      </w:r>
      <w:r w:rsidRPr="007508C4">
        <w:rPr>
          <w:lang w:val="sr-Latn-CS"/>
        </w:rPr>
        <w:t xml:space="preserve"> radi lakšeg pristupa rizičnim grupama: seksua</w:t>
      </w:r>
      <w:r w:rsidR="00F00791" w:rsidRPr="007508C4">
        <w:rPr>
          <w:lang w:val="sr-Latn-CS"/>
        </w:rPr>
        <w:t>l</w:t>
      </w:r>
      <w:r w:rsidRPr="007508C4">
        <w:rPr>
          <w:lang w:val="sr-Latn-CS"/>
        </w:rPr>
        <w:t>nim radnicima, osobama koje ubrizgavaju drogu, muškarcima koji imaju se</w:t>
      </w:r>
      <w:r w:rsidR="00F00791" w:rsidRPr="007508C4">
        <w:rPr>
          <w:lang w:val="sr-Latn-CS"/>
        </w:rPr>
        <w:t>ks</w:t>
      </w:r>
      <w:r w:rsidRPr="007508C4">
        <w:rPr>
          <w:lang w:val="sr-Latn-CS"/>
        </w:rPr>
        <w:t xml:space="preserve"> sa muškarcima, </w:t>
      </w:r>
      <w:r w:rsidR="00B05752" w:rsidRPr="007508C4">
        <w:rPr>
          <w:lang w:val="sr-Latn-CS"/>
        </w:rPr>
        <w:t>nacionalnim manjinama (Romi)</w:t>
      </w:r>
      <w:r w:rsidRPr="007508C4">
        <w:rPr>
          <w:lang w:val="sr-Latn-CS"/>
        </w:rPr>
        <w:t>,</w:t>
      </w:r>
      <w:r w:rsidR="00297FEC" w:rsidRPr="007508C4">
        <w:rPr>
          <w:lang w:val="sr-Latn-CS"/>
        </w:rPr>
        <w:t xml:space="preserve"> </w:t>
      </w:r>
      <w:r w:rsidR="009413F6" w:rsidRPr="007508C4">
        <w:rPr>
          <w:lang w:val="sr-Latn-CS"/>
        </w:rPr>
        <w:t>migrantima</w:t>
      </w:r>
      <w:r w:rsidR="00B32B92" w:rsidRPr="007508C4">
        <w:rPr>
          <w:lang w:val="sr-Latn-CS"/>
        </w:rPr>
        <w:t>, zatvorenicima kao i otkrivanju</w:t>
      </w:r>
      <w:r w:rsidR="009413F6" w:rsidRPr="007508C4">
        <w:rPr>
          <w:lang w:val="sr-Latn-CS"/>
        </w:rPr>
        <w:t xml:space="preserve"> značajnog procenta novotkrivenih slučajeva osoba oboljelih od HIV-a </w:t>
      </w:r>
      <w:r w:rsidRPr="007508C4">
        <w:rPr>
          <w:lang w:val="sr-Latn-CS"/>
        </w:rPr>
        <w:t xml:space="preserve"> (razgovor</w:t>
      </w:r>
      <w:r w:rsidR="00297FEC" w:rsidRPr="007508C4">
        <w:rPr>
          <w:lang w:val="sr-Latn-CS"/>
        </w:rPr>
        <w:t xml:space="preserve"> </w:t>
      </w:r>
      <w:r w:rsidRPr="007508C4">
        <w:rPr>
          <w:lang w:val="sr-Latn-CS"/>
        </w:rPr>
        <w:t>sa članovima tima).</w:t>
      </w:r>
    </w:p>
    <w:p w14:paraId="51E559C0" w14:textId="77777777" w:rsidR="00D51FCB" w:rsidRPr="00E940F0" w:rsidRDefault="006968E7" w:rsidP="009F4210">
      <w:pPr>
        <w:pStyle w:val="KritNumber"/>
        <w:keepNext w:val="0"/>
        <w:numPr>
          <w:ilvl w:val="0"/>
          <w:numId w:val="14"/>
        </w:numPr>
        <w:tabs>
          <w:tab w:val="num" w:pos="261"/>
        </w:tabs>
        <w:spacing w:before="120" w:line="276" w:lineRule="auto"/>
        <w:ind w:left="1440"/>
        <w:rPr>
          <w:rFonts w:cs="Arial"/>
          <w:lang w:val="sr-Latn-CS"/>
        </w:rPr>
      </w:pPr>
      <w:r>
        <w:rPr>
          <w:rFonts w:cs="Arial"/>
          <w:lang w:val="sr-Latn-CS"/>
        </w:rPr>
        <w:t>Tim koji pruža DPST usluge</w:t>
      </w:r>
      <w:r w:rsidR="00D51FCB" w:rsidRPr="00E940F0">
        <w:rPr>
          <w:rFonts w:cs="Arial"/>
          <w:lang w:val="sr-Latn-CS"/>
        </w:rPr>
        <w:t xml:space="preserve"> ima napisanu proceduru o pružanju usluga na terenu. (pregled </w:t>
      </w:r>
      <w:r w:rsidR="00A27417" w:rsidRPr="00E940F0">
        <w:rPr>
          <w:rFonts w:cs="Arial"/>
          <w:lang w:val="sr-Latn-CS"/>
        </w:rPr>
        <w:t>dokumentacije</w:t>
      </w:r>
      <w:r w:rsidR="00D51FCB" w:rsidRPr="00E940F0">
        <w:rPr>
          <w:rFonts w:cs="Arial"/>
          <w:lang w:val="sr-Latn-CS"/>
        </w:rPr>
        <w:t>).</w:t>
      </w:r>
    </w:p>
    <w:p w14:paraId="66B0EFDE" w14:textId="77777777" w:rsidR="00D51FCB" w:rsidRDefault="00D51FCB" w:rsidP="007B3A36">
      <w:pPr>
        <w:keepLines/>
        <w:numPr>
          <w:ilvl w:val="0"/>
          <w:numId w:val="1"/>
        </w:numPr>
        <w:shd w:val="clear" w:color="auto" w:fill="FFFFFF"/>
        <w:tabs>
          <w:tab w:val="num" w:pos="261"/>
        </w:tabs>
        <w:suppressAutoHyphens/>
        <w:spacing w:before="120" w:after="120"/>
        <w:ind w:left="1440" w:hanging="426"/>
        <w:jc w:val="both"/>
        <w:rPr>
          <w:rFonts w:cs="Arial"/>
          <w:noProof/>
          <w:szCs w:val="20"/>
          <w:lang w:val="sr-Latn-CS" w:eastAsia="ar-SA"/>
        </w:rPr>
      </w:pPr>
      <w:r w:rsidRPr="00E940F0">
        <w:rPr>
          <w:rFonts w:cs="Arial"/>
          <w:noProof/>
          <w:szCs w:val="20"/>
          <w:lang w:val="sr-Latn-CS" w:eastAsia="ar-SA"/>
        </w:rPr>
        <w:lastRenderedPageBreak/>
        <w:t>Članovi tima su upoznati sa procedurom o pružanju usluga na terenu i mogu opisati situacije u kojima je pružanje usluga na ovakav način odgovarajuć</w:t>
      </w:r>
      <w:r w:rsidR="00F00791" w:rsidRPr="00E940F0">
        <w:rPr>
          <w:rFonts w:cs="Arial"/>
          <w:noProof/>
          <w:szCs w:val="20"/>
          <w:lang w:val="sr-Latn-CS" w:eastAsia="ar-SA"/>
        </w:rPr>
        <w:t>e</w:t>
      </w:r>
      <w:r w:rsidRPr="00E940F0">
        <w:rPr>
          <w:rFonts w:cs="Arial"/>
          <w:noProof/>
          <w:szCs w:val="20"/>
          <w:lang w:val="sr-Latn-CS" w:eastAsia="ar-SA"/>
        </w:rPr>
        <w:t>, uključujući i informaciju ali i probleme koji se javljaju pružanjem usluge na terenu (razgovor sa članovima tima).</w:t>
      </w:r>
    </w:p>
    <w:p w14:paraId="2CEEFEAD" w14:textId="57E1A16E" w:rsidR="009413F6" w:rsidRPr="007508C4" w:rsidRDefault="007508C4" w:rsidP="007508C4">
      <w:pPr>
        <w:keepLines/>
        <w:shd w:val="clear" w:color="auto" w:fill="FFFFFF"/>
        <w:tabs>
          <w:tab w:val="num" w:pos="261"/>
        </w:tabs>
        <w:suppressAutoHyphens/>
        <w:spacing w:before="120" w:after="120"/>
        <w:jc w:val="both"/>
        <w:rPr>
          <w:rFonts w:cs="Arial"/>
          <w:noProof/>
          <w:szCs w:val="20"/>
          <w:lang w:val="sr-Latn-CS" w:eastAsia="ar-SA"/>
        </w:rPr>
      </w:pPr>
      <w:r>
        <w:rPr>
          <w:rFonts w:cs="Arial"/>
          <w:noProof/>
          <w:szCs w:val="20"/>
          <w:lang w:val="sr-Latn-CS" w:eastAsia="ar-SA"/>
        </w:rPr>
        <w:t xml:space="preserve">Napomena: </w:t>
      </w:r>
      <w:r w:rsidR="00DF125B" w:rsidRPr="007508C4">
        <w:rPr>
          <w:rFonts w:cs="Arial"/>
          <w:noProof/>
          <w:szCs w:val="20"/>
          <w:lang w:val="sr-Latn-CS" w:eastAsia="ar-SA"/>
        </w:rPr>
        <w:t>Sastav mobilnog tima koji vrši terensko pružanje DPST usluga ne mora biti kompletan</w:t>
      </w:r>
      <w:r>
        <w:rPr>
          <w:rFonts w:cs="Arial"/>
          <w:noProof/>
          <w:szCs w:val="20"/>
          <w:lang w:val="sr-Latn-CS" w:eastAsia="ar-SA"/>
        </w:rPr>
        <w:t xml:space="preserve"> kao u ustanovi.</w:t>
      </w:r>
    </w:p>
    <w:p w14:paraId="67AD0352"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73653DC6" w14:textId="77777777" w:rsidR="00D51FCB" w:rsidRPr="00E940F0" w:rsidRDefault="00D51FCB" w:rsidP="009F4210">
      <w:pPr>
        <w:pStyle w:val="Indikator"/>
        <w:numPr>
          <w:ilvl w:val="0"/>
          <w:numId w:val="15"/>
        </w:numPr>
        <w:spacing w:line="300" w:lineRule="auto"/>
      </w:pPr>
      <w:r w:rsidRPr="00E940F0">
        <w:t>Ocjenjivači će kroz razgovor sa članovima tima utvrditi da li i na koji način pružaju usluge na terenu. Indikator je ispunjen ukoliko postoji mobilni tim osposobljen za rad na terenu.</w:t>
      </w:r>
    </w:p>
    <w:p w14:paraId="0DFFBEBB" w14:textId="77777777" w:rsidR="00D51FCB" w:rsidRPr="00E940F0" w:rsidRDefault="00D51FCB" w:rsidP="00993C60">
      <w:pPr>
        <w:pStyle w:val="Indikator"/>
        <w:numPr>
          <w:ilvl w:val="0"/>
          <w:numId w:val="4"/>
        </w:numPr>
        <w:spacing w:line="300" w:lineRule="auto"/>
      </w:pPr>
      <w:r w:rsidRPr="00E940F0">
        <w:t xml:space="preserve">Ocjenjivači će pregledati knjigu procedura </w:t>
      </w:r>
      <w:r w:rsidR="009F619A" w:rsidRPr="00E940F0">
        <w:t xml:space="preserve">tima </w:t>
      </w:r>
      <w:r w:rsidRPr="00E940F0">
        <w:t>da bi utvrdili da li sadrži ažuriranu proceduru. Indikator je ispunjen ukoliko se ocjenjivačima dostavi na uvid ažurirana pisana procedura o pružanju</w:t>
      </w:r>
      <w:r w:rsidR="006968E7">
        <w:t xml:space="preserve"> DPST</w:t>
      </w:r>
      <w:r w:rsidRPr="00E940F0">
        <w:t xml:space="preserve"> </w:t>
      </w:r>
      <w:r w:rsidR="009F619A" w:rsidRPr="00E940F0">
        <w:t xml:space="preserve">usluga </w:t>
      </w:r>
      <w:r w:rsidRPr="00E940F0">
        <w:t xml:space="preserve"> na terenu.</w:t>
      </w:r>
    </w:p>
    <w:p w14:paraId="2744D1B2" w14:textId="77777777" w:rsidR="00D51FCB" w:rsidRDefault="00D51FCB" w:rsidP="00993C60">
      <w:pPr>
        <w:keepLines/>
        <w:numPr>
          <w:ilvl w:val="0"/>
          <w:numId w:val="4"/>
        </w:numPr>
        <w:suppressAutoHyphens/>
        <w:spacing w:before="120" w:after="120" w:line="300" w:lineRule="auto"/>
        <w:jc w:val="both"/>
        <w:rPr>
          <w:rFonts w:cs="Arial"/>
          <w:szCs w:val="20"/>
          <w:lang w:val="sr-Latn-CS" w:eastAsia="ar-SA"/>
        </w:rPr>
      </w:pPr>
      <w:r w:rsidRPr="00E940F0">
        <w:rPr>
          <w:rFonts w:cs="Arial"/>
          <w:szCs w:val="20"/>
          <w:lang w:val="sr-Latn-CS" w:eastAsia="ar-SA"/>
        </w:rPr>
        <w:t xml:space="preserve">Ocjenjivači će tražiti od članova tima da opišu proceduru o pružanju </w:t>
      </w:r>
      <w:r w:rsidR="006968E7">
        <w:rPr>
          <w:rFonts w:cs="Arial"/>
          <w:szCs w:val="20"/>
          <w:lang w:val="sr-Latn-CS" w:eastAsia="ar-SA"/>
        </w:rPr>
        <w:t xml:space="preserve">DPST </w:t>
      </w:r>
      <w:r w:rsidR="009F619A" w:rsidRPr="00E940F0">
        <w:rPr>
          <w:rFonts w:cs="Arial"/>
          <w:szCs w:val="20"/>
          <w:lang w:val="sr-Latn-CS" w:eastAsia="ar-SA"/>
        </w:rPr>
        <w:t xml:space="preserve">usluga </w:t>
      </w:r>
      <w:r w:rsidRPr="00E940F0">
        <w:rPr>
          <w:rFonts w:cs="Arial"/>
          <w:szCs w:val="20"/>
          <w:lang w:val="sr-Latn-CS" w:eastAsia="ar-SA"/>
        </w:rPr>
        <w:t>na terenu i načinu utvrđivanja situacija u kojima je pružanje usluga na ovakav način odgovarajuć</w:t>
      </w:r>
      <w:r w:rsidR="00693BA3" w:rsidRPr="00E940F0">
        <w:rPr>
          <w:rFonts w:cs="Arial"/>
          <w:szCs w:val="20"/>
          <w:lang w:val="sr-Latn-CS" w:eastAsia="ar-SA"/>
        </w:rPr>
        <w:t>e</w:t>
      </w:r>
      <w:r w:rsidRPr="00E940F0">
        <w:rPr>
          <w:rFonts w:cs="Arial"/>
          <w:szCs w:val="20"/>
          <w:lang w:val="sr-Latn-CS" w:eastAsia="ar-SA"/>
        </w:rPr>
        <w:t xml:space="preserve">, uključujući i informaciju i tipove problema koji se javljaju pružanjem usluge na terenu. Indikator je ispunjen ukoliko svi članovi tima opisuju proceduru o pružanju </w:t>
      </w:r>
      <w:r w:rsidR="006968E7">
        <w:rPr>
          <w:rFonts w:cs="Arial"/>
          <w:szCs w:val="20"/>
          <w:lang w:val="sr-Latn-CS" w:eastAsia="ar-SA"/>
        </w:rPr>
        <w:t xml:space="preserve">DPST </w:t>
      </w:r>
      <w:r w:rsidR="009F619A" w:rsidRPr="00E940F0">
        <w:rPr>
          <w:rFonts w:cs="Arial"/>
          <w:szCs w:val="20"/>
          <w:lang w:val="sr-Latn-CS" w:eastAsia="ar-SA"/>
        </w:rPr>
        <w:t xml:space="preserve">usluga </w:t>
      </w:r>
      <w:r w:rsidRPr="00E940F0">
        <w:rPr>
          <w:rFonts w:cs="Arial"/>
          <w:szCs w:val="20"/>
          <w:lang w:val="sr-Latn-CS" w:eastAsia="ar-SA"/>
        </w:rPr>
        <w:t>na terenu.</w:t>
      </w:r>
    </w:p>
    <w:p w14:paraId="08C8A4B2" w14:textId="77777777" w:rsidR="007508C4" w:rsidRDefault="00DF125B" w:rsidP="007508C4">
      <w:pPr>
        <w:keepLines/>
        <w:numPr>
          <w:ilvl w:val="0"/>
          <w:numId w:val="4"/>
        </w:numPr>
        <w:suppressAutoHyphens/>
        <w:spacing w:before="120" w:after="120" w:line="300" w:lineRule="auto"/>
        <w:jc w:val="both"/>
        <w:rPr>
          <w:rFonts w:cs="Arial"/>
          <w:szCs w:val="20"/>
          <w:lang w:val="sr-Latn-CS" w:eastAsia="ar-SA"/>
        </w:rPr>
      </w:pPr>
      <w:r w:rsidRPr="007508C4">
        <w:rPr>
          <w:rFonts w:cs="Arial"/>
          <w:szCs w:val="20"/>
          <w:lang w:val="sr-Latn-CS" w:eastAsia="ar-SA"/>
        </w:rPr>
        <w:t>Ocjenjivači će kroz razgovor sa članovima tima utvrditi sastav tima k</w:t>
      </w:r>
      <w:r w:rsidR="007508C4">
        <w:rPr>
          <w:rFonts w:cs="Arial"/>
          <w:szCs w:val="20"/>
          <w:lang w:val="sr-Latn-CS" w:eastAsia="ar-SA"/>
        </w:rPr>
        <w:t>oji pruža DPST usluge na terenu</w:t>
      </w:r>
    </w:p>
    <w:p w14:paraId="162D5144" w14:textId="026EF107" w:rsidR="00DF125B" w:rsidRPr="007508C4" w:rsidRDefault="007508C4" w:rsidP="007508C4">
      <w:pPr>
        <w:keepLines/>
        <w:suppressAutoHyphens/>
        <w:spacing w:before="120" w:after="120" w:line="300" w:lineRule="auto"/>
        <w:jc w:val="both"/>
        <w:rPr>
          <w:rFonts w:cs="Arial"/>
          <w:szCs w:val="20"/>
          <w:lang w:val="sr-Latn-CS" w:eastAsia="ar-SA"/>
        </w:rPr>
      </w:pPr>
      <w:r w:rsidRPr="007508C4">
        <w:rPr>
          <w:rFonts w:cs="Arial"/>
          <w:szCs w:val="20"/>
          <w:lang w:val="sr-Latn-CS" w:eastAsia="ar-SA"/>
        </w:rPr>
        <w:t xml:space="preserve">Napomena: </w:t>
      </w:r>
      <w:r>
        <w:rPr>
          <w:rFonts w:cs="Arial"/>
          <w:szCs w:val="20"/>
          <w:lang w:val="sr-Latn-CS" w:eastAsia="ar-SA"/>
        </w:rPr>
        <w:t>M</w:t>
      </w:r>
      <w:r w:rsidRPr="007508C4">
        <w:rPr>
          <w:rFonts w:cs="Arial"/>
          <w:szCs w:val="20"/>
          <w:lang w:val="sr-Latn-CS" w:eastAsia="ar-SA"/>
        </w:rPr>
        <w:t>obilni tim se može sastojati i od jednog člana</w:t>
      </w:r>
    </w:p>
    <w:p w14:paraId="639348A3" w14:textId="77777777"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3. </w:t>
      </w:r>
      <w:r w:rsidR="00D51FCB" w:rsidRPr="00280D51">
        <w:rPr>
          <w:sz w:val="28"/>
          <w:szCs w:val="28"/>
          <w:lang w:val="sr-Latn-CS" w:eastAsia="ar-SA"/>
        </w:rPr>
        <w:t>INFORMACIJE I KOMUNIKACIJE SA K</w:t>
      </w:r>
      <w:r w:rsidR="00C850A8" w:rsidRPr="00280D51">
        <w:rPr>
          <w:sz w:val="28"/>
          <w:szCs w:val="28"/>
          <w:lang w:val="sr-Latn-CS" w:eastAsia="ar-SA"/>
        </w:rPr>
        <w:t>LIJENTIMA</w:t>
      </w:r>
    </w:p>
    <w:p w14:paraId="24567221" w14:textId="77777777" w:rsidR="00D51FCB" w:rsidRPr="00E940F0" w:rsidRDefault="00D51FCB" w:rsidP="007B3A36">
      <w:pPr>
        <w:numPr>
          <w:ilvl w:val="1"/>
          <w:numId w:val="0"/>
        </w:numPr>
        <w:pBdr>
          <w:bottom w:val="single" w:sz="12" w:space="1" w:color="auto"/>
        </w:pBdr>
        <w:shd w:val="clear" w:color="auto" w:fill="FFFFFF"/>
        <w:tabs>
          <w:tab w:val="num" w:pos="792"/>
          <w:tab w:val="left" w:pos="1800"/>
        </w:tabs>
        <w:autoSpaceDE w:val="0"/>
        <w:autoSpaceDN w:val="0"/>
        <w:adjustRightInd w:val="0"/>
        <w:spacing w:before="240" w:after="120" w:line="240" w:lineRule="auto"/>
        <w:ind w:left="1714" w:hanging="1714"/>
        <w:rPr>
          <w:b/>
          <w:bCs/>
          <w:iCs/>
          <w:szCs w:val="26"/>
          <w:lang w:val="sr-Latn-CS" w:eastAsia="ar-SA"/>
        </w:rPr>
      </w:pPr>
      <w:r w:rsidRPr="00E940F0">
        <w:rPr>
          <w:b/>
          <w:bCs/>
          <w:iCs/>
          <w:szCs w:val="26"/>
          <w:lang w:val="sr-Latn-CS" w:eastAsia="ar-SA"/>
        </w:rPr>
        <w:t xml:space="preserve">Standard </w:t>
      </w:r>
      <w:r w:rsidR="00E23350">
        <w:rPr>
          <w:b/>
          <w:bCs/>
          <w:iCs/>
          <w:szCs w:val="26"/>
          <w:lang w:val="sr-Latn-CS" w:eastAsia="ar-SA"/>
        </w:rPr>
        <w:t>3</w:t>
      </w:r>
      <w:r w:rsidRPr="00E940F0">
        <w:rPr>
          <w:b/>
          <w:bCs/>
          <w:iCs/>
          <w:szCs w:val="26"/>
          <w:lang w:val="sr-Latn-CS" w:eastAsia="ar-SA"/>
        </w:rPr>
        <w:t>.</w:t>
      </w:r>
      <w:r w:rsidR="00E23350">
        <w:rPr>
          <w:b/>
          <w:bCs/>
          <w:iCs/>
          <w:szCs w:val="26"/>
          <w:lang w:val="sr-Latn-CS" w:eastAsia="ar-SA"/>
        </w:rPr>
        <w:t>1</w:t>
      </w:r>
      <w:r w:rsidRPr="00E940F0">
        <w:rPr>
          <w:b/>
          <w:bCs/>
          <w:iCs/>
          <w:szCs w:val="26"/>
          <w:lang w:val="sr-Latn-CS" w:eastAsia="ar-SA"/>
        </w:rPr>
        <w:t xml:space="preserve">. Tim otvoreno komunicira sa </w:t>
      </w:r>
      <w:r w:rsidR="000829D3" w:rsidRPr="00E940F0">
        <w:rPr>
          <w:b/>
          <w:bCs/>
          <w:iCs/>
          <w:szCs w:val="26"/>
          <w:lang w:val="sr-Latn-CS" w:eastAsia="ar-SA"/>
        </w:rPr>
        <w:t>k</w:t>
      </w:r>
      <w:r w:rsidR="00C850A8">
        <w:rPr>
          <w:b/>
          <w:bCs/>
          <w:iCs/>
          <w:szCs w:val="26"/>
          <w:lang w:val="sr-Latn-CS" w:eastAsia="ar-SA"/>
        </w:rPr>
        <w:t>lijenti</w:t>
      </w:r>
      <w:r w:rsidRPr="00E940F0">
        <w:rPr>
          <w:b/>
          <w:bCs/>
          <w:iCs/>
          <w:szCs w:val="26"/>
          <w:lang w:val="sr-Latn-CS" w:eastAsia="ar-SA"/>
        </w:rPr>
        <w:t xml:space="preserve">ma obezbjeđujući dovoljno informacija o </w:t>
      </w:r>
      <w:r w:rsidR="004E2875">
        <w:rPr>
          <w:b/>
          <w:bCs/>
          <w:iCs/>
          <w:szCs w:val="26"/>
          <w:lang w:val="sr-Latn-CS" w:eastAsia="ar-SA"/>
        </w:rPr>
        <w:t>DPST uslugama</w:t>
      </w:r>
      <w:r w:rsidR="005C4DD8">
        <w:rPr>
          <w:b/>
          <w:bCs/>
          <w:iCs/>
          <w:szCs w:val="26"/>
          <w:lang w:val="sr-Latn-CS" w:eastAsia="ar-SA"/>
        </w:rPr>
        <w:t>.</w:t>
      </w:r>
    </w:p>
    <w:p w14:paraId="23651875" w14:textId="77777777" w:rsidR="00D51FCB" w:rsidRPr="00305330" w:rsidRDefault="00D51FCB" w:rsidP="007B3A36">
      <w:pPr>
        <w:autoSpaceDE w:val="0"/>
        <w:autoSpaceDN w:val="0"/>
        <w:adjustRightInd w:val="0"/>
        <w:spacing w:before="120" w:after="120" w:line="240" w:lineRule="auto"/>
        <w:ind w:left="1714" w:hanging="1714"/>
        <w:rPr>
          <w:rFonts w:cs="Arial"/>
          <w:b/>
          <w:bCs/>
          <w:szCs w:val="20"/>
          <w:lang w:val="sr-Latn-CS" w:eastAsia="ar-SA"/>
        </w:rPr>
      </w:pPr>
      <w:r w:rsidRPr="00305330">
        <w:rPr>
          <w:rFonts w:cs="Arial"/>
          <w:b/>
          <w:bCs/>
          <w:szCs w:val="20"/>
          <w:lang w:val="sr-Latn-CS" w:eastAsia="ar-SA"/>
        </w:rPr>
        <w:t>Kriterijum 3.1.</w:t>
      </w:r>
      <w:r w:rsidR="00E23350" w:rsidRPr="00305330">
        <w:rPr>
          <w:rFonts w:cs="Arial"/>
          <w:b/>
          <w:bCs/>
          <w:szCs w:val="20"/>
          <w:lang w:val="sr-Latn-CS" w:eastAsia="ar-SA"/>
        </w:rPr>
        <w:t>1</w:t>
      </w:r>
      <w:r w:rsidR="00F00791" w:rsidRPr="00305330">
        <w:rPr>
          <w:rFonts w:cs="Arial"/>
          <w:b/>
          <w:bCs/>
          <w:szCs w:val="20"/>
          <w:lang w:val="sr-Latn-CS" w:eastAsia="ar-SA"/>
        </w:rPr>
        <w:t xml:space="preserve"> </w:t>
      </w:r>
      <w:r w:rsidRPr="00305330">
        <w:rPr>
          <w:rFonts w:cs="Arial"/>
          <w:b/>
          <w:bCs/>
          <w:szCs w:val="20"/>
          <w:lang w:val="sr-Latn-CS" w:eastAsia="ar-SA"/>
        </w:rPr>
        <w:t xml:space="preserve">Tim koji pruža </w:t>
      </w:r>
      <w:r w:rsidR="004E2875">
        <w:rPr>
          <w:rFonts w:cs="Arial"/>
          <w:b/>
          <w:bCs/>
          <w:szCs w:val="20"/>
          <w:lang w:val="sr-Latn-CS" w:eastAsia="ar-SA"/>
        </w:rPr>
        <w:t>DPST usluge</w:t>
      </w:r>
      <w:r w:rsidRPr="00305330">
        <w:rPr>
          <w:rFonts w:cs="Arial"/>
          <w:b/>
          <w:bCs/>
          <w:szCs w:val="20"/>
          <w:lang w:val="sr-Latn-CS" w:eastAsia="ar-SA"/>
        </w:rPr>
        <w:t xml:space="preserve"> obezbjeđuje svojim </w:t>
      </w:r>
      <w:r w:rsidR="000829D3" w:rsidRPr="00305330">
        <w:rPr>
          <w:rFonts w:cs="Arial"/>
          <w:b/>
          <w:bCs/>
          <w:szCs w:val="20"/>
          <w:lang w:val="sr-Latn-CS" w:eastAsia="ar-SA"/>
        </w:rPr>
        <w:t>k</w:t>
      </w:r>
      <w:r w:rsidR="00C850A8" w:rsidRPr="00305330">
        <w:rPr>
          <w:rFonts w:cs="Arial"/>
          <w:b/>
          <w:bCs/>
          <w:szCs w:val="20"/>
          <w:lang w:val="sr-Latn-CS" w:eastAsia="ar-SA"/>
        </w:rPr>
        <w:t>lijentima</w:t>
      </w:r>
      <w:r w:rsidRPr="00305330">
        <w:rPr>
          <w:rFonts w:cs="Arial"/>
          <w:b/>
          <w:bCs/>
          <w:szCs w:val="20"/>
          <w:lang w:val="sr-Latn-CS" w:eastAsia="ar-SA"/>
        </w:rPr>
        <w:t xml:space="preserve"> odgovarajuće informacije o pružanju usluga.</w:t>
      </w:r>
    </w:p>
    <w:p w14:paraId="78680A61" w14:textId="77777777" w:rsidR="00D51FCB" w:rsidRPr="00E940F0" w:rsidRDefault="00D51FCB" w:rsidP="009F4210">
      <w:pPr>
        <w:pStyle w:val="KritNumber"/>
        <w:keepNext w:val="0"/>
        <w:numPr>
          <w:ilvl w:val="0"/>
          <w:numId w:val="12"/>
        </w:numPr>
        <w:spacing w:before="120" w:line="276" w:lineRule="auto"/>
        <w:ind w:left="1440" w:hanging="533"/>
        <w:rPr>
          <w:szCs w:val="24"/>
          <w:lang w:val="sr-Latn-CS"/>
        </w:rPr>
      </w:pPr>
      <w:r w:rsidRPr="00E940F0">
        <w:rPr>
          <w:szCs w:val="24"/>
          <w:lang w:val="sr-Latn-CS"/>
        </w:rPr>
        <w:t>Postoji obavještenje, vidljivo izvan prostora u ko</w:t>
      </w:r>
      <w:r w:rsidR="00F00791" w:rsidRPr="00E940F0">
        <w:rPr>
          <w:szCs w:val="24"/>
          <w:lang w:val="sr-Latn-CS"/>
        </w:rPr>
        <w:t>jem</w:t>
      </w:r>
      <w:r w:rsidRPr="00E940F0">
        <w:rPr>
          <w:szCs w:val="24"/>
          <w:lang w:val="sr-Latn-CS"/>
        </w:rPr>
        <w:t xml:space="preserve"> se pružaju </w:t>
      </w:r>
      <w:r w:rsidR="004E2875">
        <w:rPr>
          <w:szCs w:val="24"/>
          <w:lang w:val="sr-Latn-CS"/>
        </w:rPr>
        <w:t>DPST usluge</w:t>
      </w:r>
      <w:r w:rsidRPr="00E940F0">
        <w:rPr>
          <w:szCs w:val="24"/>
          <w:lang w:val="sr-Latn-CS"/>
        </w:rPr>
        <w:t xml:space="preserve">, na kojem se nalazi informacija o radnom vremenu tima koje </w:t>
      </w:r>
      <w:r w:rsidR="00F00791" w:rsidRPr="00E940F0">
        <w:rPr>
          <w:szCs w:val="24"/>
          <w:lang w:val="sr-Latn-CS"/>
        </w:rPr>
        <w:t xml:space="preserve">je </w:t>
      </w:r>
      <w:r w:rsidRPr="00E940F0">
        <w:rPr>
          <w:szCs w:val="24"/>
          <w:lang w:val="sr-Latn-CS"/>
        </w:rPr>
        <w:t>usklađeno sa potrebama klij</w:t>
      </w:r>
      <w:r w:rsidR="001D60F8" w:rsidRPr="00E940F0">
        <w:rPr>
          <w:szCs w:val="24"/>
          <w:lang w:val="sr-Latn-CS"/>
        </w:rPr>
        <w:t>e</w:t>
      </w:r>
      <w:r w:rsidRPr="00E940F0">
        <w:rPr>
          <w:szCs w:val="24"/>
          <w:lang w:val="sr-Latn-CS"/>
        </w:rPr>
        <w:t>nata, te telefonski broj za kontakt sa članovim tima (direktno posmatranje).</w:t>
      </w:r>
    </w:p>
    <w:p w14:paraId="4A632F30" w14:textId="77777777" w:rsidR="00D51FCB" w:rsidRPr="00E940F0" w:rsidRDefault="00D51FCB" w:rsidP="009F4210">
      <w:pPr>
        <w:pStyle w:val="KritNumber"/>
        <w:keepNext w:val="0"/>
        <w:numPr>
          <w:ilvl w:val="0"/>
          <w:numId w:val="12"/>
        </w:numPr>
        <w:spacing w:before="120" w:line="276" w:lineRule="auto"/>
        <w:ind w:left="1440" w:hanging="533"/>
        <w:rPr>
          <w:szCs w:val="24"/>
          <w:lang w:val="sr-Latn-CS"/>
        </w:rPr>
      </w:pPr>
      <w:r w:rsidRPr="00E940F0">
        <w:rPr>
          <w:szCs w:val="24"/>
          <w:lang w:val="sr-Latn-CS"/>
        </w:rPr>
        <w:t xml:space="preserve">Zdravstvena ustanova u kojoj se pružaju </w:t>
      </w:r>
      <w:r w:rsidR="004E2875">
        <w:rPr>
          <w:szCs w:val="24"/>
          <w:lang w:val="sr-Latn-CS"/>
        </w:rPr>
        <w:t>DPST usluge</w:t>
      </w:r>
      <w:r w:rsidRPr="00E940F0">
        <w:rPr>
          <w:szCs w:val="24"/>
          <w:lang w:val="sr-Latn-CS"/>
        </w:rPr>
        <w:t xml:space="preserve"> je na svo</w:t>
      </w:r>
      <w:r w:rsidR="0001490B">
        <w:rPr>
          <w:szCs w:val="24"/>
          <w:lang w:val="sr-Latn-CS"/>
        </w:rPr>
        <w:t>joj</w:t>
      </w:r>
      <w:r w:rsidR="00297FEC" w:rsidRPr="00E940F0">
        <w:rPr>
          <w:szCs w:val="24"/>
          <w:lang w:val="sr-Latn-CS"/>
        </w:rPr>
        <w:t xml:space="preserve"> </w:t>
      </w:r>
      <w:r w:rsidRPr="00E940F0">
        <w:rPr>
          <w:szCs w:val="24"/>
          <w:lang w:val="sr-Latn-CS"/>
        </w:rPr>
        <w:t xml:space="preserve">internet stranici istakla informacije o radnom vremenu tima koje </w:t>
      </w:r>
      <w:r w:rsidR="00F00791" w:rsidRPr="00E940F0">
        <w:rPr>
          <w:szCs w:val="24"/>
          <w:lang w:val="sr-Latn-CS"/>
        </w:rPr>
        <w:t xml:space="preserve">je </w:t>
      </w:r>
      <w:r w:rsidRPr="00E940F0">
        <w:rPr>
          <w:szCs w:val="24"/>
          <w:lang w:val="sr-Latn-CS"/>
        </w:rPr>
        <w:t>usklađeno sa potrebama klij</w:t>
      </w:r>
      <w:r w:rsidR="001D60F8" w:rsidRPr="00E940F0">
        <w:rPr>
          <w:szCs w:val="24"/>
          <w:lang w:val="sr-Latn-CS"/>
        </w:rPr>
        <w:t>e</w:t>
      </w:r>
      <w:r w:rsidRPr="00E940F0">
        <w:rPr>
          <w:szCs w:val="24"/>
          <w:lang w:val="sr-Latn-CS"/>
        </w:rPr>
        <w:t xml:space="preserve">nata, te telefonski broj za kontakt sa članovim tima (razgovor sa članovima tima, uvid u </w:t>
      </w:r>
      <w:r w:rsidR="0001490B">
        <w:rPr>
          <w:szCs w:val="24"/>
          <w:lang w:val="sr-Latn-CS"/>
        </w:rPr>
        <w:t xml:space="preserve">internet </w:t>
      </w:r>
      <w:r w:rsidRPr="00E940F0">
        <w:rPr>
          <w:szCs w:val="24"/>
          <w:lang w:val="sr-Latn-CS"/>
        </w:rPr>
        <w:t>st</w:t>
      </w:r>
      <w:r w:rsidR="0001490B">
        <w:rPr>
          <w:szCs w:val="24"/>
          <w:lang w:val="sr-Latn-CS"/>
        </w:rPr>
        <w:t>ranicu</w:t>
      </w:r>
      <w:r w:rsidRPr="00E940F0">
        <w:rPr>
          <w:szCs w:val="24"/>
          <w:lang w:val="sr-Latn-CS"/>
        </w:rPr>
        <w:t>).</w:t>
      </w:r>
    </w:p>
    <w:p w14:paraId="5A161954" w14:textId="77777777" w:rsidR="00D51FCB" w:rsidRPr="007508C4" w:rsidRDefault="00D51FCB" w:rsidP="009F4210">
      <w:pPr>
        <w:pStyle w:val="KritNumber"/>
        <w:keepNext w:val="0"/>
        <w:numPr>
          <w:ilvl w:val="0"/>
          <w:numId w:val="12"/>
        </w:numPr>
        <w:spacing w:before="120" w:line="276" w:lineRule="auto"/>
        <w:ind w:left="1440"/>
        <w:rPr>
          <w:szCs w:val="24"/>
          <w:lang w:val="sr-Latn-CS"/>
        </w:rPr>
      </w:pPr>
      <w:r w:rsidRPr="007508C4">
        <w:rPr>
          <w:szCs w:val="24"/>
          <w:lang w:val="sr-Latn-CS"/>
        </w:rPr>
        <w:lastRenderedPageBreak/>
        <w:t xml:space="preserve">Radi većeg komfora klijenata, </w:t>
      </w:r>
      <w:r w:rsidR="00F02844" w:rsidRPr="007508C4">
        <w:rPr>
          <w:szCs w:val="24"/>
          <w:lang w:val="sr-Latn-CS"/>
        </w:rPr>
        <w:t>poželjno</w:t>
      </w:r>
      <w:r w:rsidR="00F57AEA" w:rsidRPr="007508C4">
        <w:rPr>
          <w:szCs w:val="24"/>
          <w:lang w:val="sr-Latn-CS"/>
        </w:rPr>
        <w:t xml:space="preserve"> da se </w:t>
      </w:r>
      <w:r w:rsidRPr="007508C4">
        <w:rPr>
          <w:szCs w:val="24"/>
          <w:lang w:val="sr-Latn-CS"/>
        </w:rPr>
        <w:t>organizuje i noćno pružanje</w:t>
      </w:r>
      <w:r w:rsidR="004E2875" w:rsidRPr="007508C4">
        <w:rPr>
          <w:szCs w:val="24"/>
          <w:lang w:val="sr-Latn-CS"/>
        </w:rPr>
        <w:t xml:space="preserve"> DPST</w:t>
      </w:r>
      <w:r w:rsidRPr="007508C4">
        <w:rPr>
          <w:szCs w:val="24"/>
          <w:lang w:val="sr-Latn-CS"/>
        </w:rPr>
        <w:t xml:space="preserve"> </w:t>
      </w:r>
      <w:r w:rsidR="004E2875" w:rsidRPr="007508C4">
        <w:rPr>
          <w:szCs w:val="24"/>
          <w:lang w:val="sr-Latn-CS"/>
        </w:rPr>
        <w:t>usluga</w:t>
      </w:r>
      <w:r w:rsidR="00C2596D" w:rsidRPr="007508C4">
        <w:rPr>
          <w:szCs w:val="24"/>
          <w:lang w:val="sr-Latn-CS"/>
        </w:rPr>
        <w:t xml:space="preserve"> (od 20-24h) 1x mjesečno i po mogućnosti petkom,</w:t>
      </w:r>
      <w:r w:rsidRPr="007508C4">
        <w:rPr>
          <w:szCs w:val="24"/>
          <w:lang w:val="sr-Latn-CS"/>
        </w:rPr>
        <w:t xml:space="preserve"> o čemu postoji istaknuto obavještenje na vidnom mjestu (direktno posmatranje</w:t>
      </w:r>
      <w:r w:rsidR="00F57AEA" w:rsidRPr="007508C4">
        <w:rPr>
          <w:szCs w:val="24"/>
          <w:lang w:val="sr-Latn-CS"/>
        </w:rPr>
        <w:t>; indikator nije obavezan</w:t>
      </w:r>
      <w:r w:rsidRPr="007508C4">
        <w:rPr>
          <w:szCs w:val="24"/>
          <w:lang w:val="sr-Latn-CS"/>
        </w:rPr>
        <w:t>).</w:t>
      </w:r>
    </w:p>
    <w:p w14:paraId="1CD6A401" w14:textId="77777777" w:rsidR="00D51FCB" w:rsidRPr="00E940F0" w:rsidRDefault="00D51FCB" w:rsidP="009F4210">
      <w:pPr>
        <w:pStyle w:val="KritNumber"/>
        <w:keepNext w:val="0"/>
        <w:numPr>
          <w:ilvl w:val="0"/>
          <w:numId w:val="12"/>
        </w:numPr>
        <w:spacing w:before="120" w:line="276" w:lineRule="auto"/>
        <w:ind w:left="1440"/>
        <w:rPr>
          <w:lang w:val="sr-Latn-CS"/>
        </w:rPr>
      </w:pPr>
      <w:r w:rsidRPr="00E940F0">
        <w:rPr>
          <w:lang w:val="sr-Latn-CS"/>
        </w:rPr>
        <w:t xml:space="preserve">U prostorijama </w:t>
      </w:r>
      <w:r w:rsidR="00D74C5C">
        <w:rPr>
          <w:lang w:val="sr-Latn-CS"/>
        </w:rPr>
        <w:t xml:space="preserve">u kojim se pružaju </w:t>
      </w:r>
      <w:r w:rsidR="004E2875">
        <w:rPr>
          <w:lang w:val="sr-Latn-CS"/>
        </w:rPr>
        <w:t xml:space="preserve">DPST </w:t>
      </w:r>
      <w:r w:rsidR="00D74C5C">
        <w:rPr>
          <w:lang w:val="sr-Latn-CS"/>
        </w:rPr>
        <w:t>usluge</w:t>
      </w:r>
      <w:r w:rsidRPr="00E940F0">
        <w:rPr>
          <w:lang w:val="sr-Latn-CS"/>
        </w:rPr>
        <w:t xml:space="preserve"> </w:t>
      </w:r>
      <w:r w:rsidR="000829D3" w:rsidRPr="00E940F0">
        <w:rPr>
          <w:lang w:val="sr-Latn-CS"/>
        </w:rPr>
        <w:t>k</w:t>
      </w:r>
      <w:r w:rsidR="00C850A8">
        <w:rPr>
          <w:lang w:val="sr-Latn-CS"/>
        </w:rPr>
        <w:t>lijentima</w:t>
      </w:r>
      <w:r w:rsidRPr="00E940F0">
        <w:rPr>
          <w:lang w:val="sr-Latn-CS"/>
        </w:rPr>
        <w:t xml:space="preserve"> su na raspolaganju</w:t>
      </w:r>
      <w:r w:rsidR="00A27417" w:rsidRPr="00E940F0">
        <w:rPr>
          <w:lang w:val="sr-Latn-CS"/>
        </w:rPr>
        <w:t xml:space="preserve"> </w:t>
      </w:r>
      <w:r w:rsidRPr="00E940F0">
        <w:rPr>
          <w:lang w:val="sr-Latn-CS"/>
        </w:rPr>
        <w:t xml:space="preserve">posteri, pamfleti sa svim neophodnim informacijama o radu DPST centra kao što su: radno vrijeme, broj telefona, organizacija pružanja </w:t>
      </w:r>
      <w:r w:rsidR="004E2875">
        <w:rPr>
          <w:lang w:val="sr-Latn-CS"/>
        </w:rPr>
        <w:t xml:space="preserve">DPST </w:t>
      </w:r>
      <w:r w:rsidR="009F619A" w:rsidRPr="00E940F0">
        <w:rPr>
          <w:lang w:val="sr-Latn-CS"/>
        </w:rPr>
        <w:t xml:space="preserve">usluga </w:t>
      </w:r>
      <w:r w:rsidRPr="00E940F0">
        <w:rPr>
          <w:lang w:val="sr-Latn-CS"/>
        </w:rPr>
        <w:t xml:space="preserve"> (direktno posmatranje).</w:t>
      </w:r>
    </w:p>
    <w:p w14:paraId="715E70D5" w14:textId="77777777" w:rsidR="00D51FCB" w:rsidRPr="00E940F0" w:rsidRDefault="00D51FCB" w:rsidP="007B3A36">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4F1B9D9B" w14:textId="77777777" w:rsidR="00D51FCB" w:rsidRPr="00E940F0" w:rsidRDefault="00D51FCB" w:rsidP="009F4210">
      <w:pPr>
        <w:pStyle w:val="Indikator"/>
        <w:numPr>
          <w:ilvl w:val="0"/>
          <w:numId w:val="13"/>
        </w:numPr>
        <w:spacing w:line="300" w:lineRule="auto"/>
        <w:rPr>
          <w:szCs w:val="24"/>
        </w:rPr>
      </w:pPr>
      <w:r w:rsidRPr="00E940F0">
        <w:rPr>
          <w:szCs w:val="24"/>
        </w:rPr>
        <w:t xml:space="preserve">Ocjenjivači će direktnim posmatranjem utvrditi da li postoji obavještenje, vidljivo izvan prostorija </w:t>
      </w:r>
      <w:r w:rsidR="009F619A">
        <w:rPr>
          <w:szCs w:val="24"/>
        </w:rPr>
        <w:t>tima koji pruža</w:t>
      </w:r>
      <w:r w:rsidR="00312F89">
        <w:rPr>
          <w:szCs w:val="24"/>
        </w:rPr>
        <w:t xml:space="preserve"> DPST usluge</w:t>
      </w:r>
      <w:r w:rsidRPr="00E940F0">
        <w:rPr>
          <w:szCs w:val="24"/>
        </w:rPr>
        <w:t>, na kojem se nalazi informacija o radnom vremenu tima, te telefonski broj za kontakt sa članovima tima. Indikator je ispunjen ukoliko takvo obavještenje postoji.</w:t>
      </w:r>
    </w:p>
    <w:p w14:paraId="717A1175" w14:textId="77777777" w:rsidR="00D51FCB" w:rsidRPr="00E940F0" w:rsidRDefault="00D51FCB" w:rsidP="009F4210">
      <w:pPr>
        <w:pStyle w:val="Indikator"/>
        <w:numPr>
          <w:ilvl w:val="0"/>
          <w:numId w:val="13"/>
        </w:numPr>
        <w:spacing w:line="300" w:lineRule="auto"/>
        <w:rPr>
          <w:szCs w:val="24"/>
        </w:rPr>
      </w:pPr>
      <w:r w:rsidRPr="00E940F0">
        <w:rPr>
          <w:szCs w:val="24"/>
        </w:rPr>
        <w:t xml:space="preserve">Ocjenjivači će pitati članove </w:t>
      </w:r>
      <w:r w:rsidR="009F619A" w:rsidRPr="00E940F0">
        <w:rPr>
          <w:szCs w:val="24"/>
        </w:rPr>
        <w:t xml:space="preserve">tima </w:t>
      </w:r>
      <w:r w:rsidR="009F619A">
        <w:rPr>
          <w:szCs w:val="24"/>
        </w:rPr>
        <w:t xml:space="preserve">koji pruža </w:t>
      </w:r>
      <w:r w:rsidR="00312F89">
        <w:rPr>
          <w:szCs w:val="24"/>
        </w:rPr>
        <w:t>DPST usluge</w:t>
      </w:r>
      <w:r w:rsidRPr="00E940F0">
        <w:rPr>
          <w:szCs w:val="24"/>
        </w:rPr>
        <w:t xml:space="preserve"> da li informacije o uslugama,</w:t>
      </w:r>
      <w:r w:rsidR="00297FEC" w:rsidRPr="00E940F0">
        <w:rPr>
          <w:szCs w:val="24"/>
        </w:rPr>
        <w:t xml:space="preserve"> </w:t>
      </w:r>
      <w:r w:rsidRPr="00E940F0">
        <w:rPr>
          <w:szCs w:val="24"/>
        </w:rPr>
        <w:t xml:space="preserve">radnom vremenu, te telefonski broj za kontakt sa članovim tima postoje na internet stranici ustanove u kojoj radi tim, te </w:t>
      </w:r>
      <w:r w:rsidR="00F00791" w:rsidRPr="00E940F0">
        <w:rPr>
          <w:szCs w:val="24"/>
        </w:rPr>
        <w:t xml:space="preserve">se </w:t>
      </w:r>
      <w:r w:rsidRPr="00E940F0">
        <w:rPr>
          <w:szCs w:val="24"/>
        </w:rPr>
        <w:t>direktnim posm</w:t>
      </w:r>
      <w:r w:rsidR="001D60F8" w:rsidRPr="00E940F0">
        <w:rPr>
          <w:szCs w:val="24"/>
        </w:rPr>
        <w:t>a</w:t>
      </w:r>
      <w:r w:rsidRPr="00E940F0">
        <w:rPr>
          <w:szCs w:val="24"/>
        </w:rPr>
        <w:t>tranjem u to uvjeriti. Indikator je ispunjen ukoliko se ocjenjivači uvjere da na internet stranici ustanove u kojoj radi tim postoje tražene informacije.</w:t>
      </w:r>
    </w:p>
    <w:p w14:paraId="72FCA0A6" w14:textId="77777777" w:rsidR="00D51FCB" w:rsidRPr="00E940F0" w:rsidRDefault="00D51FCB" w:rsidP="00993C60">
      <w:pPr>
        <w:pStyle w:val="Indikator"/>
        <w:numPr>
          <w:ilvl w:val="0"/>
          <w:numId w:val="4"/>
        </w:numPr>
        <w:spacing w:line="300" w:lineRule="auto"/>
        <w:rPr>
          <w:szCs w:val="24"/>
        </w:rPr>
      </w:pPr>
      <w:r w:rsidRPr="00E940F0">
        <w:rPr>
          <w:szCs w:val="24"/>
        </w:rPr>
        <w:t xml:space="preserve">Ocjenjivači će direktnim posmatranjem utvrditi da li postoji obavještenje, vidljivo izvan prostorija </w:t>
      </w:r>
      <w:r w:rsidR="009F619A">
        <w:rPr>
          <w:szCs w:val="24"/>
        </w:rPr>
        <w:t>t</w:t>
      </w:r>
      <w:r w:rsidRPr="00E940F0">
        <w:rPr>
          <w:szCs w:val="24"/>
        </w:rPr>
        <w:t>ima, na kojem se nalazi informacija o noćnom pružanju</w:t>
      </w:r>
      <w:r w:rsidR="00312F89">
        <w:rPr>
          <w:szCs w:val="24"/>
        </w:rPr>
        <w:t xml:space="preserve"> DPST</w:t>
      </w:r>
      <w:r w:rsidRPr="00E940F0">
        <w:rPr>
          <w:szCs w:val="24"/>
        </w:rPr>
        <w:t xml:space="preserve"> </w:t>
      </w:r>
      <w:r w:rsidR="00312F89">
        <w:rPr>
          <w:szCs w:val="24"/>
        </w:rPr>
        <w:t>usluga</w:t>
      </w:r>
      <w:r w:rsidRPr="00E940F0">
        <w:rPr>
          <w:szCs w:val="24"/>
        </w:rPr>
        <w:t>. Indikator je ispunjen ukoliko takvo obavještenje postoji.</w:t>
      </w:r>
    </w:p>
    <w:p w14:paraId="60ABF6EA" w14:textId="77777777" w:rsidR="00D51FCB" w:rsidRPr="00E940F0" w:rsidRDefault="00D51FCB" w:rsidP="007B3A36">
      <w:pPr>
        <w:pStyle w:val="Indikator"/>
        <w:numPr>
          <w:ilvl w:val="0"/>
          <w:numId w:val="4"/>
        </w:numPr>
        <w:rPr>
          <w:szCs w:val="24"/>
        </w:rPr>
      </w:pPr>
      <w:r w:rsidRPr="00E940F0">
        <w:rPr>
          <w:szCs w:val="24"/>
        </w:rPr>
        <w:t xml:space="preserve">Ocjenjivači će direktnim posmatranjem provjeriti da li postoje pamfleti u prostorijama </w:t>
      </w:r>
      <w:r w:rsidR="009F619A" w:rsidRPr="00E940F0">
        <w:rPr>
          <w:szCs w:val="24"/>
        </w:rPr>
        <w:t xml:space="preserve">centra </w:t>
      </w:r>
      <w:r w:rsidR="009F619A">
        <w:rPr>
          <w:szCs w:val="24"/>
        </w:rPr>
        <w:t xml:space="preserve">za </w:t>
      </w:r>
      <w:r w:rsidRPr="00E940F0">
        <w:rPr>
          <w:szCs w:val="24"/>
        </w:rPr>
        <w:t xml:space="preserve">DPST sa informacija o organizaciji rada </w:t>
      </w:r>
      <w:r w:rsidR="009F619A" w:rsidRPr="00E940F0">
        <w:rPr>
          <w:szCs w:val="24"/>
        </w:rPr>
        <w:t>centra</w:t>
      </w:r>
      <w:r w:rsidR="009F619A">
        <w:rPr>
          <w:szCs w:val="24"/>
        </w:rPr>
        <w:t xml:space="preserve"> za</w:t>
      </w:r>
      <w:r w:rsidR="009F619A" w:rsidRPr="00E940F0">
        <w:rPr>
          <w:szCs w:val="24"/>
        </w:rPr>
        <w:t xml:space="preserve"> </w:t>
      </w:r>
      <w:r w:rsidRPr="00E940F0">
        <w:rPr>
          <w:szCs w:val="24"/>
        </w:rPr>
        <w:t>DPST i brojem telefona. Indikator je ispunjen ukoliko su ovakvi</w:t>
      </w:r>
      <w:r w:rsidR="00245E67" w:rsidRPr="00E940F0">
        <w:rPr>
          <w:szCs w:val="24"/>
        </w:rPr>
        <w:t xml:space="preserve"> </w:t>
      </w:r>
      <w:r w:rsidRPr="00E940F0">
        <w:rPr>
          <w:szCs w:val="24"/>
        </w:rPr>
        <w:t xml:space="preserve">pamfleti na raspolaganju </w:t>
      </w:r>
      <w:r w:rsidR="000829D3" w:rsidRPr="00E940F0">
        <w:rPr>
          <w:szCs w:val="24"/>
        </w:rPr>
        <w:t>k</w:t>
      </w:r>
      <w:r w:rsidR="00C850A8">
        <w:rPr>
          <w:szCs w:val="24"/>
        </w:rPr>
        <w:t>lijent</w:t>
      </w:r>
      <w:r w:rsidRPr="00E940F0">
        <w:rPr>
          <w:szCs w:val="24"/>
        </w:rPr>
        <w:t>im</w:t>
      </w:r>
      <w:r w:rsidR="00245E67" w:rsidRPr="00E940F0">
        <w:rPr>
          <w:szCs w:val="24"/>
        </w:rPr>
        <w:t xml:space="preserve">a </w:t>
      </w:r>
      <w:r w:rsidRPr="00E940F0">
        <w:rPr>
          <w:szCs w:val="24"/>
        </w:rPr>
        <w:t xml:space="preserve">u prostorijama </w:t>
      </w:r>
      <w:r w:rsidR="00312F89">
        <w:rPr>
          <w:szCs w:val="24"/>
        </w:rPr>
        <w:t>DPST centra</w:t>
      </w:r>
      <w:r w:rsidRPr="00E940F0">
        <w:rPr>
          <w:szCs w:val="24"/>
        </w:rPr>
        <w:t xml:space="preserve">. </w:t>
      </w:r>
    </w:p>
    <w:p w14:paraId="402C5D87"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 xml:space="preserve">Kriterijum </w:t>
      </w:r>
      <w:r w:rsidR="00E23350">
        <w:rPr>
          <w:rFonts w:cs="Arial"/>
          <w:b/>
          <w:bCs/>
          <w:szCs w:val="20"/>
          <w:lang w:val="sr-Latn-CS" w:eastAsia="ar-SA"/>
        </w:rPr>
        <w:t>3</w:t>
      </w:r>
      <w:r w:rsidRPr="00E940F0">
        <w:rPr>
          <w:rFonts w:cs="Arial"/>
          <w:b/>
          <w:bCs/>
          <w:szCs w:val="20"/>
          <w:lang w:val="sr-Latn-CS" w:eastAsia="ar-SA"/>
        </w:rPr>
        <w:t>.</w:t>
      </w:r>
      <w:r w:rsidR="00E23350">
        <w:rPr>
          <w:rFonts w:cs="Arial"/>
          <w:b/>
          <w:bCs/>
          <w:szCs w:val="20"/>
          <w:lang w:val="sr-Latn-CS" w:eastAsia="ar-SA"/>
        </w:rPr>
        <w:t>1</w:t>
      </w:r>
      <w:r w:rsidRPr="00E940F0">
        <w:rPr>
          <w:rFonts w:cs="Arial"/>
          <w:b/>
          <w:bCs/>
          <w:szCs w:val="20"/>
          <w:lang w:val="sr-Latn-CS" w:eastAsia="ar-SA"/>
        </w:rPr>
        <w:t xml:space="preserve">.2. </w:t>
      </w:r>
      <w:r w:rsidR="00586182">
        <w:rPr>
          <w:rFonts w:cs="Arial"/>
          <w:b/>
          <w:bCs/>
          <w:szCs w:val="20"/>
          <w:lang w:val="sr-Latn-CS" w:eastAsia="ar-SA"/>
        </w:rPr>
        <w:t xml:space="preserve">Tim koji pruža </w:t>
      </w:r>
      <w:r w:rsidR="00BE3FFE">
        <w:rPr>
          <w:rFonts w:cs="Arial"/>
          <w:b/>
          <w:bCs/>
          <w:szCs w:val="20"/>
          <w:lang w:val="sr-Latn-CS" w:eastAsia="ar-SA"/>
        </w:rPr>
        <w:t xml:space="preserve">DPST usluge </w:t>
      </w:r>
      <w:r w:rsidRPr="00E940F0">
        <w:rPr>
          <w:rFonts w:cs="Arial"/>
          <w:b/>
          <w:bCs/>
          <w:szCs w:val="20"/>
          <w:lang w:val="sr-Latn-CS" w:eastAsia="ar-SA"/>
        </w:rPr>
        <w:t xml:space="preserve"> obezbjeđuje dovoljno vremena za razgovor u skladu sa potrebama klijenata. </w:t>
      </w:r>
    </w:p>
    <w:p w14:paraId="010CDAD0" w14:textId="77777777" w:rsidR="00D51FCB" w:rsidRPr="00E940F0" w:rsidRDefault="00D51FCB" w:rsidP="009F4210">
      <w:pPr>
        <w:pStyle w:val="KritNumber"/>
        <w:keepNext w:val="0"/>
        <w:numPr>
          <w:ilvl w:val="0"/>
          <w:numId w:val="68"/>
        </w:numPr>
        <w:spacing w:before="120" w:line="276" w:lineRule="auto"/>
        <w:ind w:left="1440" w:hanging="533"/>
        <w:rPr>
          <w:szCs w:val="24"/>
          <w:lang w:val="sr-Latn-CS"/>
        </w:rPr>
      </w:pPr>
      <w:r w:rsidRPr="00E940F0">
        <w:rPr>
          <w:szCs w:val="24"/>
          <w:lang w:val="sr-Latn-CS"/>
        </w:rPr>
        <w:t xml:space="preserve">Tim za svakog </w:t>
      </w:r>
      <w:r w:rsidR="000829D3" w:rsidRPr="00E940F0">
        <w:rPr>
          <w:szCs w:val="24"/>
          <w:lang w:val="sr-Latn-CS"/>
        </w:rPr>
        <w:t>k</w:t>
      </w:r>
      <w:r w:rsidR="00C850A8">
        <w:rPr>
          <w:szCs w:val="24"/>
          <w:lang w:val="sr-Latn-CS"/>
        </w:rPr>
        <w:t>lijenta</w:t>
      </w:r>
      <w:r w:rsidRPr="00E940F0">
        <w:rPr>
          <w:szCs w:val="24"/>
          <w:lang w:val="sr-Latn-CS"/>
        </w:rPr>
        <w:t xml:space="preserve"> obezbjeđuje dovoljno vremena za razgovor i savjetovanje.</w:t>
      </w:r>
      <w:r w:rsidR="00A27417" w:rsidRPr="00E940F0">
        <w:rPr>
          <w:szCs w:val="24"/>
          <w:lang w:val="sr-Latn-CS"/>
        </w:rPr>
        <w:t xml:space="preserve"> </w:t>
      </w:r>
      <w:r w:rsidRPr="00E940F0">
        <w:rPr>
          <w:rFonts w:cs="Arial"/>
          <w:bCs/>
          <w:lang w:val="sr-Latn-CS"/>
        </w:rPr>
        <w:t>Ovo znači da prosječno trajanje konsultacije nije ispod 2</w:t>
      </w:r>
      <w:r w:rsidR="00A27417" w:rsidRPr="00E940F0">
        <w:rPr>
          <w:rFonts w:cs="Arial"/>
          <w:bCs/>
          <w:lang w:val="sr-Latn-CS"/>
        </w:rPr>
        <w:t xml:space="preserve">0 minuta. </w:t>
      </w:r>
      <w:r w:rsidRPr="00E940F0">
        <w:rPr>
          <w:rFonts w:cs="Arial"/>
          <w:bCs/>
          <w:lang w:val="sr-Latn-CS"/>
        </w:rPr>
        <w:t>Tačno vrijeme za individualne preglede će biti različito u zavisnosti od kliničke potrebe</w:t>
      </w:r>
      <w:r w:rsidR="00A27417" w:rsidRPr="00E940F0">
        <w:rPr>
          <w:rFonts w:cs="Arial"/>
          <w:bCs/>
          <w:lang w:val="sr-Latn-CS"/>
        </w:rPr>
        <w:t xml:space="preserve"> </w:t>
      </w:r>
      <w:r w:rsidRPr="00E940F0">
        <w:rPr>
          <w:szCs w:val="24"/>
          <w:lang w:val="sr-Latn-CS"/>
        </w:rPr>
        <w:t xml:space="preserve">(razgovor sa članovima tima). </w:t>
      </w:r>
    </w:p>
    <w:p w14:paraId="65331E13"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7515A7CD" w14:textId="77777777" w:rsidR="00D51FCB" w:rsidRPr="00E940F0" w:rsidRDefault="00D51FCB" w:rsidP="009F4210">
      <w:pPr>
        <w:pStyle w:val="Indikator"/>
        <w:numPr>
          <w:ilvl w:val="0"/>
          <w:numId w:val="67"/>
        </w:numPr>
        <w:spacing w:line="300" w:lineRule="auto"/>
        <w:rPr>
          <w:szCs w:val="24"/>
        </w:rPr>
      </w:pPr>
      <w:r w:rsidRPr="00E940F0">
        <w:rPr>
          <w:szCs w:val="24"/>
        </w:rPr>
        <w:t xml:space="preserve">Ocjenjivači će kroz </w:t>
      </w:r>
      <w:r w:rsidR="00245E67" w:rsidRPr="00E940F0">
        <w:rPr>
          <w:szCs w:val="24"/>
        </w:rPr>
        <w:t xml:space="preserve">razgovor </w:t>
      </w:r>
      <w:r w:rsidRPr="00E940F0">
        <w:rPr>
          <w:szCs w:val="24"/>
        </w:rPr>
        <w:t>pitati članov</w:t>
      </w:r>
      <w:r w:rsidR="00245E67" w:rsidRPr="00E940F0">
        <w:rPr>
          <w:szCs w:val="24"/>
        </w:rPr>
        <w:t>e</w:t>
      </w:r>
      <w:r w:rsidR="001D60F8" w:rsidRPr="00E940F0">
        <w:rPr>
          <w:szCs w:val="24"/>
        </w:rPr>
        <w:t xml:space="preserve"> </w:t>
      </w:r>
      <w:r w:rsidR="001D60F8" w:rsidRPr="007508C4">
        <w:rPr>
          <w:szCs w:val="24"/>
        </w:rPr>
        <w:t>tima o vremenu koje posv</w:t>
      </w:r>
      <w:r w:rsidRPr="007508C4">
        <w:rPr>
          <w:szCs w:val="24"/>
        </w:rPr>
        <w:t xml:space="preserve">ećuju svakom </w:t>
      </w:r>
      <w:r w:rsidR="000829D3" w:rsidRPr="007508C4">
        <w:rPr>
          <w:szCs w:val="24"/>
        </w:rPr>
        <w:t>k</w:t>
      </w:r>
      <w:r w:rsidR="00C850A8" w:rsidRPr="007508C4">
        <w:rPr>
          <w:szCs w:val="24"/>
        </w:rPr>
        <w:t>lijentu</w:t>
      </w:r>
      <w:r w:rsidRPr="007508C4">
        <w:rPr>
          <w:szCs w:val="24"/>
        </w:rPr>
        <w:t xml:space="preserve">, te će pregledati rasporede pregleda i </w:t>
      </w:r>
      <w:r w:rsidR="00AB09DD" w:rsidRPr="007508C4">
        <w:rPr>
          <w:szCs w:val="24"/>
        </w:rPr>
        <w:t>informisane pristanke</w:t>
      </w:r>
      <w:r w:rsidR="008268DF" w:rsidRPr="007508C4">
        <w:rPr>
          <w:szCs w:val="24"/>
        </w:rPr>
        <w:t xml:space="preserve"> klijenata</w:t>
      </w:r>
      <w:r w:rsidRPr="007508C4">
        <w:rPr>
          <w:szCs w:val="24"/>
        </w:rPr>
        <w:t xml:space="preserve"> da bi utvrdili koliko u prosjeku traje razgovor/savjetovanje klijenata. Indikator je ispunjen</w:t>
      </w:r>
      <w:r w:rsidRPr="00E940F0">
        <w:rPr>
          <w:szCs w:val="24"/>
        </w:rPr>
        <w:t xml:space="preserve"> ukoliko članovi tima izjavljuju da prosjek trajanja savjetovanje nije ispod 20 minuta. </w:t>
      </w:r>
    </w:p>
    <w:p w14:paraId="5AD3542A" w14:textId="77777777"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4. </w:t>
      </w:r>
      <w:r w:rsidR="00D51FCB" w:rsidRPr="00280D51">
        <w:rPr>
          <w:sz w:val="28"/>
          <w:szCs w:val="28"/>
          <w:lang w:val="sr-Latn-CS" w:eastAsia="ar-SA"/>
        </w:rPr>
        <w:t xml:space="preserve">ČLANOVI TIMA </w:t>
      </w:r>
      <w:r w:rsidR="002365D5">
        <w:rPr>
          <w:sz w:val="28"/>
          <w:szCs w:val="28"/>
          <w:lang w:val="sr-Latn-CS" w:eastAsia="ar-SA"/>
        </w:rPr>
        <w:t xml:space="preserve">KOJI PRUŽA </w:t>
      </w:r>
      <w:r w:rsidR="00BE3FFE">
        <w:rPr>
          <w:sz w:val="28"/>
          <w:szCs w:val="28"/>
          <w:lang w:val="sr-Latn-CS" w:eastAsia="ar-SA"/>
        </w:rPr>
        <w:t xml:space="preserve">DPST </w:t>
      </w:r>
      <w:r w:rsidR="002365D5">
        <w:rPr>
          <w:sz w:val="28"/>
          <w:szCs w:val="28"/>
          <w:lang w:val="sr-Latn-CS" w:eastAsia="ar-SA"/>
        </w:rPr>
        <w:t xml:space="preserve">USLUGE </w:t>
      </w:r>
    </w:p>
    <w:p w14:paraId="7850B049" w14:textId="77777777" w:rsidR="00D51FCB" w:rsidRPr="0009610E" w:rsidRDefault="00D51FCB" w:rsidP="0009610E">
      <w:pPr>
        <w:numPr>
          <w:ilvl w:val="1"/>
          <w:numId w:val="0"/>
        </w:numPr>
        <w:pBdr>
          <w:bottom w:val="single" w:sz="12" w:space="1" w:color="auto"/>
        </w:pBdr>
        <w:shd w:val="clear" w:color="auto" w:fill="FFFFFF"/>
        <w:tabs>
          <w:tab w:val="num" w:pos="792"/>
          <w:tab w:val="left" w:pos="1800"/>
        </w:tabs>
        <w:autoSpaceDE w:val="0"/>
        <w:autoSpaceDN w:val="0"/>
        <w:adjustRightInd w:val="0"/>
        <w:spacing w:before="240" w:after="120" w:line="240" w:lineRule="auto"/>
        <w:ind w:left="1714" w:hanging="1714"/>
        <w:rPr>
          <w:b/>
          <w:bCs/>
          <w:iCs/>
          <w:szCs w:val="26"/>
          <w:lang w:val="sr-Latn-CS" w:eastAsia="ar-SA"/>
        </w:rPr>
      </w:pPr>
      <w:r w:rsidRPr="0009610E">
        <w:rPr>
          <w:b/>
          <w:bCs/>
          <w:iCs/>
          <w:szCs w:val="26"/>
          <w:lang w:val="sr-Latn-CS" w:eastAsia="ar-SA"/>
        </w:rPr>
        <w:t xml:space="preserve">Standard </w:t>
      </w:r>
      <w:r w:rsidR="00E23350" w:rsidRPr="0009610E">
        <w:rPr>
          <w:b/>
          <w:bCs/>
          <w:iCs/>
          <w:szCs w:val="26"/>
          <w:lang w:val="sr-Latn-CS" w:eastAsia="ar-SA"/>
        </w:rPr>
        <w:t>4</w:t>
      </w:r>
      <w:r w:rsidRPr="0009610E">
        <w:rPr>
          <w:b/>
          <w:bCs/>
          <w:iCs/>
          <w:szCs w:val="26"/>
          <w:lang w:val="sr-Latn-CS" w:eastAsia="ar-SA"/>
        </w:rPr>
        <w:t>.</w:t>
      </w:r>
      <w:r w:rsidR="00E23350" w:rsidRPr="0009610E">
        <w:rPr>
          <w:b/>
          <w:bCs/>
          <w:iCs/>
          <w:szCs w:val="26"/>
          <w:lang w:val="sr-Latn-CS" w:eastAsia="ar-SA"/>
        </w:rPr>
        <w:t>1</w:t>
      </w:r>
      <w:r w:rsidRPr="0009610E">
        <w:rPr>
          <w:b/>
          <w:bCs/>
          <w:iCs/>
          <w:szCs w:val="26"/>
          <w:lang w:val="sr-Latn-CS" w:eastAsia="ar-SA"/>
        </w:rPr>
        <w:t xml:space="preserve">. Članovi </w:t>
      </w:r>
      <w:r w:rsidR="002365D5" w:rsidRPr="0009610E">
        <w:rPr>
          <w:b/>
          <w:bCs/>
          <w:iCs/>
          <w:szCs w:val="26"/>
          <w:lang w:val="sr-Latn-CS" w:eastAsia="ar-SA"/>
        </w:rPr>
        <w:t>tima koji pruža</w:t>
      </w:r>
      <w:r w:rsidR="00BE3FFE" w:rsidRPr="0009610E">
        <w:rPr>
          <w:b/>
          <w:bCs/>
          <w:iCs/>
          <w:szCs w:val="26"/>
          <w:lang w:val="sr-Latn-CS" w:eastAsia="ar-SA"/>
        </w:rPr>
        <w:t xml:space="preserve"> DPST</w:t>
      </w:r>
      <w:r w:rsidR="002365D5" w:rsidRPr="0009610E">
        <w:rPr>
          <w:b/>
          <w:bCs/>
          <w:iCs/>
          <w:szCs w:val="26"/>
          <w:lang w:val="sr-Latn-CS" w:eastAsia="ar-SA"/>
        </w:rPr>
        <w:t xml:space="preserve"> usluge </w:t>
      </w:r>
      <w:r w:rsidRPr="0009610E">
        <w:rPr>
          <w:b/>
          <w:bCs/>
          <w:iCs/>
          <w:szCs w:val="26"/>
          <w:lang w:val="sr-Latn-CS" w:eastAsia="ar-SA"/>
        </w:rPr>
        <w:t xml:space="preserve"> imaju odgovarajuće kvalifikacije i rade na </w:t>
      </w:r>
      <w:r w:rsidR="000B7063" w:rsidRPr="0009610E">
        <w:rPr>
          <w:b/>
          <w:bCs/>
          <w:iCs/>
          <w:szCs w:val="26"/>
          <w:lang w:val="sr-Latn-CS" w:eastAsia="ar-SA"/>
        </w:rPr>
        <w:t>vlastitom</w:t>
      </w:r>
      <w:r w:rsidRPr="0009610E">
        <w:rPr>
          <w:b/>
          <w:bCs/>
          <w:iCs/>
          <w:szCs w:val="26"/>
          <w:lang w:val="sr-Latn-CS" w:eastAsia="ar-SA"/>
        </w:rPr>
        <w:t xml:space="preserve"> profesionalnom usavršavanju.</w:t>
      </w:r>
    </w:p>
    <w:p w14:paraId="4A87E957" w14:textId="77777777" w:rsidR="00D51FCB" w:rsidRPr="00E940F0" w:rsidRDefault="00D51FCB" w:rsidP="007B3A36">
      <w:pPr>
        <w:autoSpaceDE w:val="0"/>
        <w:autoSpaceDN w:val="0"/>
        <w:adjustRightInd w:val="0"/>
        <w:spacing w:before="240" w:after="120" w:line="240" w:lineRule="auto"/>
        <w:ind w:left="1714" w:hanging="1714"/>
        <w:rPr>
          <w:b/>
          <w:szCs w:val="26"/>
          <w:lang w:val="sr-Latn-CS" w:eastAsia="ar-SA"/>
        </w:rPr>
      </w:pPr>
      <w:r w:rsidRPr="00AB09DD">
        <w:rPr>
          <w:b/>
          <w:szCs w:val="26"/>
          <w:lang w:val="sr-Latn-CS" w:eastAsia="ar-SA"/>
        </w:rPr>
        <w:t>Kriterijum 4.1.</w:t>
      </w:r>
      <w:r w:rsidR="00E23350" w:rsidRPr="00AB09DD">
        <w:rPr>
          <w:b/>
          <w:szCs w:val="26"/>
          <w:lang w:val="sr-Latn-CS" w:eastAsia="ar-SA"/>
        </w:rPr>
        <w:t>1</w:t>
      </w:r>
      <w:r w:rsidRPr="00AB09DD">
        <w:rPr>
          <w:b/>
          <w:szCs w:val="26"/>
          <w:lang w:val="sr-Latn-CS" w:eastAsia="ar-SA"/>
        </w:rPr>
        <w:t xml:space="preserve"> Sastav tim</w:t>
      </w:r>
      <w:r w:rsidR="00581B47" w:rsidRPr="00AB09DD">
        <w:rPr>
          <w:b/>
          <w:szCs w:val="26"/>
          <w:lang w:val="sr-Latn-CS" w:eastAsia="ar-SA"/>
        </w:rPr>
        <w:t xml:space="preserve">a odgovara potrebama populacija </w:t>
      </w:r>
      <w:r w:rsidRPr="00AB09DD">
        <w:rPr>
          <w:b/>
          <w:szCs w:val="26"/>
          <w:lang w:val="sr-Latn-CS" w:eastAsia="ar-SA"/>
        </w:rPr>
        <w:t>sa kojima</w:t>
      </w:r>
      <w:r w:rsidR="002365D5" w:rsidRPr="00AB09DD">
        <w:rPr>
          <w:b/>
          <w:szCs w:val="26"/>
          <w:lang w:val="sr-Latn-CS" w:eastAsia="ar-SA"/>
        </w:rPr>
        <w:t xml:space="preserve"> radi</w:t>
      </w:r>
      <w:r w:rsidR="00BE3FFE" w:rsidRPr="00AB09DD">
        <w:rPr>
          <w:b/>
          <w:szCs w:val="26"/>
          <w:lang w:val="sr-Latn-CS" w:eastAsia="ar-SA"/>
        </w:rPr>
        <w:t xml:space="preserve"> DPST centar </w:t>
      </w:r>
      <w:r w:rsidRPr="00AB09DD">
        <w:rPr>
          <w:b/>
          <w:szCs w:val="26"/>
          <w:lang w:val="sr-Latn-CS" w:eastAsia="ar-SA"/>
        </w:rPr>
        <w:t>(</w:t>
      </w:r>
      <w:r w:rsidR="00581B47" w:rsidRPr="00AB09DD">
        <w:rPr>
          <w:b/>
          <w:szCs w:val="26"/>
          <w:lang w:val="sr-Latn-CS" w:eastAsia="ar-SA"/>
        </w:rPr>
        <w:t>m</w:t>
      </w:r>
      <w:r w:rsidRPr="00AB09DD">
        <w:rPr>
          <w:b/>
          <w:szCs w:val="26"/>
          <w:lang w:val="sr-Latn-CS" w:eastAsia="ar-SA"/>
        </w:rPr>
        <w:t>imo svakodnevnih klijenata, posebna pažnja se posvećuje rizičnim grupama: seksua</w:t>
      </w:r>
      <w:r w:rsidR="00693BA3" w:rsidRPr="00AB09DD">
        <w:rPr>
          <w:b/>
          <w:szCs w:val="26"/>
          <w:lang w:val="sr-Latn-CS" w:eastAsia="ar-SA"/>
        </w:rPr>
        <w:t>l</w:t>
      </w:r>
      <w:r w:rsidRPr="00AB09DD">
        <w:rPr>
          <w:b/>
          <w:szCs w:val="26"/>
          <w:lang w:val="sr-Latn-CS" w:eastAsia="ar-SA"/>
        </w:rPr>
        <w:t>nim radnicima, osobama koje ubrizgavaju drogu, muškarcima koji imaju se</w:t>
      </w:r>
      <w:r w:rsidR="00245E67" w:rsidRPr="00AB09DD">
        <w:rPr>
          <w:b/>
          <w:szCs w:val="26"/>
          <w:lang w:val="sr-Latn-CS" w:eastAsia="ar-SA"/>
        </w:rPr>
        <w:t>ks</w:t>
      </w:r>
      <w:r w:rsidRPr="00AB09DD">
        <w:rPr>
          <w:b/>
          <w:szCs w:val="26"/>
          <w:lang w:val="sr-Latn-CS" w:eastAsia="ar-SA"/>
        </w:rPr>
        <w:t xml:space="preserve"> s</w:t>
      </w:r>
      <w:r w:rsidR="005664D6" w:rsidRPr="00AB09DD">
        <w:rPr>
          <w:b/>
          <w:szCs w:val="26"/>
          <w:lang w:val="sr-Latn-CS" w:eastAsia="ar-SA"/>
        </w:rPr>
        <w:t>a muškarcima, nacionalnim manjinama (Romi)</w:t>
      </w:r>
      <w:r w:rsidRPr="00AB09DD">
        <w:rPr>
          <w:b/>
          <w:szCs w:val="26"/>
          <w:lang w:val="sr-Latn-CS" w:eastAsia="ar-SA"/>
        </w:rPr>
        <w:t>, migrantima, zatvorenicima</w:t>
      </w:r>
      <w:r w:rsidRPr="007508C4">
        <w:rPr>
          <w:b/>
          <w:szCs w:val="26"/>
          <w:lang w:val="sr-Latn-CS" w:eastAsia="ar-SA"/>
        </w:rPr>
        <w:t xml:space="preserve">, </w:t>
      </w:r>
      <w:r w:rsidR="005C5ADA" w:rsidRPr="007508C4">
        <w:rPr>
          <w:b/>
          <w:szCs w:val="26"/>
          <w:lang w:val="sr-Latn-CS" w:eastAsia="ar-SA"/>
        </w:rPr>
        <w:t>osobama</w:t>
      </w:r>
      <w:r w:rsidR="00AB09DD" w:rsidRPr="007508C4">
        <w:rPr>
          <w:b/>
          <w:szCs w:val="26"/>
          <w:lang w:val="sr-Latn-CS" w:eastAsia="ar-SA"/>
        </w:rPr>
        <w:t xml:space="preserve"> koje su preživjele seksualno nasilje </w:t>
      </w:r>
      <w:r w:rsidRPr="007508C4">
        <w:rPr>
          <w:b/>
          <w:szCs w:val="26"/>
          <w:lang w:val="sr-Latn-CS" w:eastAsia="ar-SA"/>
        </w:rPr>
        <w:t>itd.)</w:t>
      </w:r>
    </w:p>
    <w:p w14:paraId="5B0F7C28" w14:textId="77777777" w:rsidR="00D51FCB" w:rsidRPr="00E940F0" w:rsidRDefault="00D51FCB" w:rsidP="009F4210">
      <w:pPr>
        <w:pStyle w:val="KritNumber"/>
        <w:keepNext w:val="0"/>
        <w:numPr>
          <w:ilvl w:val="0"/>
          <w:numId w:val="16"/>
        </w:numPr>
        <w:tabs>
          <w:tab w:val="num" w:pos="261"/>
        </w:tabs>
        <w:spacing w:before="120" w:line="276" w:lineRule="auto"/>
        <w:ind w:left="1440" w:hanging="533"/>
        <w:rPr>
          <w:szCs w:val="26"/>
          <w:lang w:val="sr-Latn-CS"/>
        </w:rPr>
      </w:pPr>
      <w:r w:rsidRPr="00E940F0">
        <w:rPr>
          <w:szCs w:val="26"/>
          <w:lang w:val="sr-Latn-CS"/>
        </w:rPr>
        <w:t>Usluge savjetovanja i testiranja vrši tim koji čine</w:t>
      </w:r>
      <w:r w:rsidR="00693BA3" w:rsidRPr="00E940F0">
        <w:rPr>
          <w:szCs w:val="26"/>
          <w:lang w:val="sr-Latn-CS"/>
        </w:rPr>
        <w:t xml:space="preserve"> najmanje jedan </w:t>
      </w:r>
      <w:r w:rsidR="00717464" w:rsidRPr="00E940F0">
        <w:rPr>
          <w:szCs w:val="26"/>
          <w:lang w:val="sr-Latn-CS"/>
        </w:rPr>
        <w:t>doktor medicine</w:t>
      </w:r>
      <w:r w:rsidRPr="00E940F0">
        <w:rPr>
          <w:szCs w:val="26"/>
          <w:lang w:val="sr-Latn-CS"/>
        </w:rPr>
        <w:t xml:space="preserve"> i jedna medicinska sestra/tehničar (razgovor sa članovima tima, uvid u dokumentaciju)</w:t>
      </w:r>
      <w:r w:rsidR="005C4DD8">
        <w:rPr>
          <w:szCs w:val="26"/>
          <w:lang w:val="sr-Latn-CS"/>
        </w:rPr>
        <w:t>.</w:t>
      </w:r>
    </w:p>
    <w:p w14:paraId="7C1AE44B" w14:textId="77777777" w:rsidR="00D51FCB" w:rsidRPr="00AB09DD" w:rsidRDefault="00717464" w:rsidP="009F4210">
      <w:pPr>
        <w:pStyle w:val="KritNumber"/>
        <w:keepNext w:val="0"/>
        <w:numPr>
          <w:ilvl w:val="0"/>
          <w:numId w:val="16"/>
        </w:numPr>
        <w:tabs>
          <w:tab w:val="num" w:pos="261"/>
        </w:tabs>
        <w:spacing w:before="120" w:line="276" w:lineRule="auto"/>
        <w:ind w:left="1440" w:hanging="533"/>
        <w:rPr>
          <w:szCs w:val="26"/>
          <w:lang w:val="sr-Latn-CS"/>
        </w:rPr>
      </w:pPr>
      <w:r w:rsidRPr="00AB09DD">
        <w:rPr>
          <w:szCs w:val="26"/>
          <w:lang w:val="sr-Latn-CS"/>
        </w:rPr>
        <w:t>Doktor medicine</w:t>
      </w:r>
      <w:r w:rsidR="005C4DD8" w:rsidRPr="00AB09DD">
        <w:rPr>
          <w:szCs w:val="26"/>
          <w:lang w:val="sr-Latn-CS"/>
        </w:rPr>
        <w:t>,</w:t>
      </w:r>
      <w:r w:rsidR="00D51FCB" w:rsidRPr="00AB09DD">
        <w:rPr>
          <w:szCs w:val="26"/>
          <w:lang w:val="sr-Latn-CS"/>
        </w:rPr>
        <w:t xml:space="preserve"> </w:t>
      </w:r>
      <w:r w:rsidRPr="00AB09DD">
        <w:rPr>
          <w:szCs w:val="26"/>
          <w:lang w:val="sr-Latn-CS"/>
        </w:rPr>
        <w:t xml:space="preserve">kao vođa </w:t>
      </w:r>
      <w:r w:rsidR="00D51FCB" w:rsidRPr="00AB09DD">
        <w:rPr>
          <w:szCs w:val="26"/>
          <w:lang w:val="sr-Latn-CS"/>
        </w:rPr>
        <w:t>tima</w:t>
      </w:r>
      <w:r w:rsidR="005C4DD8" w:rsidRPr="00AB09DD">
        <w:rPr>
          <w:szCs w:val="26"/>
          <w:lang w:val="sr-Latn-CS"/>
        </w:rPr>
        <w:t>,</w:t>
      </w:r>
      <w:r w:rsidR="00D51FCB" w:rsidRPr="00AB09DD">
        <w:rPr>
          <w:szCs w:val="26"/>
          <w:lang w:val="sr-Latn-CS"/>
        </w:rPr>
        <w:t xml:space="preserve"> pored z</w:t>
      </w:r>
      <w:r w:rsidR="00245E67" w:rsidRPr="00AB09DD">
        <w:rPr>
          <w:szCs w:val="26"/>
          <w:lang w:val="sr-Latn-CS"/>
        </w:rPr>
        <w:t>a</w:t>
      </w:r>
      <w:r w:rsidR="00D51FCB" w:rsidRPr="00AB09DD">
        <w:rPr>
          <w:szCs w:val="26"/>
          <w:lang w:val="sr-Latn-CS"/>
        </w:rPr>
        <w:t>vršenog medicinskog fakulteta i završene edukacije za DPST savjetnika</w:t>
      </w:r>
      <w:r w:rsidR="005C4DD8" w:rsidRPr="00AB09DD">
        <w:rPr>
          <w:szCs w:val="26"/>
          <w:lang w:val="sr-Latn-CS"/>
        </w:rPr>
        <w:t>,</w:t>
      </w:r>
      <w:r w:rsidR="00D51FCB" w:rsidRPr="00AB09DD">
        <w:rPr>
          <w:szCs w:val="26"/>
          <w:lang w:val="sr-Latn-CS"/>
        </w:rPr>
        <w:t xml:space="preserve"> može da ima završenu specijalizaciju iz infektologije, epidemiologije ili specijalista druge grane medicine sa završenom edukacijom za DPST savjetnike (uvid u dokumentaciju).</w:t>
      </w:r>
    </w:p>
    <w:p w14:paraId="2EB50250" w14:textId="77777777" w:rsidR="00D51FCB" w:rsidRPr="00E940F0" w:rsidRDefault="00717464" w:rsidP="007B3A36">
      <w:pPr>
        <w:numPr>
          <w:ilvl w:val="0"/>
          <w:numId w:val="1"/>
        </w:numPr>
        <w:tabs>
          <w:tab w:val="num" w:pos="261"/>
        </w:tabs>
        <w:spacing w:before="120" w:after="120"/>
        <w:ind w:left="1440" w:hanging="533"/>
        <w:rPr>
          <w:szCs w:val="26"/>
          <w:lang w:val="sr-Latn-CS" w:eastAsia="ar-SA"/>
        </w:rPr>
      </w:pPr>
      <w:r w:rsidRPr="00E940F0">
        <w:rPr>
          <w:szCs w:val="26"/>
          <w:lang w:val="sr-Latn-CS" w:eastAsia="ar-SA"/>
        </w:rPr>
        <w:t xml:space="preserve">Doktor medicine </w:t>
      </w:r>
      <w:r w:rsidR="002365D5">
        <w:rPr>
          <w:szCs w:val="26"/>
          <w:lang w:val="sr-Latn-CS" w:eastAsia="ar-SA"/>
        </w:rPr>
        <w:t>u</w:t>
      </w:r>
      <w:r w:rsidRPr="00E940F0">
        <w:rPr>
          <w:szCs w:val="26"/>
          <w:lang w:val="sr-Latn-CS" w:eastAsia="ar-SA"/>
        </w:rPr>
        <w:t xml:space="preserve"> </w:t>
      </w:r>
      <w:r w:rsidR="002365D5" w:rsidRPr="00E940F0">
        <w:rPr>
          <w:szCs w:val="26"/>
          <w:lang w:val="sr-Latn-CS" w:eastAsia="ar-SA"/>
        </w:rPr>
        <w:t>tim</w:t>
      </w:r>
      <w:r w:rsidR="002365D5">
        <w:rPr>
          <w:szCs w:val="26"/>
          <w:lang w:val="sr-Latn-CS" w:eastAsia="ar-SA"/>
        </w:rPr>
        <w:t>u</w:t>
      </w:r>
      <w:r w:rsidR="002365D5" w:rsidRPr="00E940F0">
        <w:rPr>
          <w:szCs w:val="26"/>
          <w:lang w:val="sr-Latn-CS" w:eastAsia="ar-SA"/>
        </w:rPr>
        <w:t xml:space="preserve"> </w:t>
      </w:r>
      <w:r w:rsidR="002365D5">
        <w:rPr>
          <w:szCs w:val="26"/>
          <w:lang w:val="sr-Latn-CS" w:eastAsia="ar-SA"/>
        </w:rPr>
        <w:t>koji pruža</w:t>
      </w:r>
      <w:r w:rsidR="00BE3FFE">
        <w:rPr>
          <w:szCs w:val="26"/>
          <w:lang w:val="sr-Latn-CS" w:eastAsia="ar-SA"/>
        </w:rPr>
        <w:t xml:space="preserve"> DPST usluge</w:t>
      </w:r>
      <w:r w:rsidRPr="00E940F0">
        <w:rPr>
          <w:szCs w:val="26"/>
          <w:lang w:val="sr-Latn-CS" w:eastAsia="ar-SA"/>
        </w:rPr>
        <w:t xml:space="preserve"> </w:t>
      </w:r>
      <w:r w:rsidR="00D51FCB" w:rsidRPr="00E940F0">
        <w:rPr>
          <w:szCs w:val="26"/>
          <w:lang w:val="sr-Latn-CS" w:eastAsia="ar-SA"/>
        </w:rPr>
        <w:t>ima licencu Komore doktora medicine R</w:t>
      </w:r>
      <w:r w:rsidR="0001490B">
        <w:rPr>
          <w:szCs w:val="26"/>
          <w:lang w:val="sr-Latn-CS" w:eastAsia="ar-SA"/>
        </w:rPr>
        <w:t xml:space="preserve">epublike </w:t>
      </w:r>
      <w:r w:rsidR="00D51FCB" w:rsidRPr="00E940F0">
        <w:rPr>
          <w:szCs w:val="26"/>
          <w:lang w:val="sr-Latn-CS" w:eastAsia="ar-SA"/>
        </w:rPr>
        <w:t>S</w:t>
      </w:r>
      <w:r w:rsidR="0001490B">
        <w:rPr>
          <w:szCs w:val="26"/>
          <w:lang w:val="sr-Latn-CS" w:eastAsia="ar-SA"/>
        </w:rPr>
        <w:t>rpske</w:t>
      </w:r>
      <w:r w:rsidR="00D51FCB" w:rsidRPr="00E940F0">
        <w:rPr>
          <w:szCs w:val="26"/>
          <w:lang w:val="sr-Latn-CS" w:eastAsia="ar-SA"/>
        </w:rPr>
        <w:t xml:space="preserve"> (uvid u dokumentaciju).</w:t>
      </w:r>
    </w:p>
    <w:p w14:paraId="712694A5" w14:textId="77777777" w:rsidR="00D51FCB" w:rsidRPr="00E940F0" w:rsidRDefault="00D51FCB" w:rsidP="007B3A36">
      <w:pPr>
        <w:numPr>
          <w:ilvl w:val="0"/>
          <w:numId w:val="1"/>
        </w:numPr>
        <w:tabs>
          <w:tab w:val="num" w:pos="261"/>
        </w:tabs>
        <w:spacing w:before="120" w:after="120"/>
        <w:ind w:left="1440" w:hanging="533"/>
        <w:rPr>
          <w:szCs w:val="26"/>
          <w:lang w:val="sr-Latn-CS" w:eastAsia="ar-SA"/>
        </w:rPr>
      </w:pPr>
      <w:r w:rsidRPr="00E940F0">
        <w:rPr>
          <w:szCs w:val="26"/>
          <w:lang w:val="sr-Latn-CS" w:eastAsia="ar-SA"/>
        </w:rPr>
        <w:t>Medicinske sestre/medicinski tehničari u timu imaju odgovarajuću obuku za DPST savjetnika, učestvuju u stalnoj edukaciji (uvid u dokumentaciju).</w:t>
      </w:r>
    </w:p>
    <w:p w14:paraId="7021791F" w14:textId="77777777" w:rsidR="00D51FCB" w:rsidRPr="00E940F0" w:rsidRDefault="00D51FCB" w:rsidP="007B3A36">
      <w:pPr>
        <w:pStyle w:val="KritNumber"/>
        <w:keepNext w:val="0"/>
        <w:numPr>
          <w:ilvl w:val="0"/>
          <w:numId w:val="1"/>
        </w:numPr>
        <w:tabs>
          <w:tab w:val="num" w:pos="261"/>
        </w:tabs>
        <w:spacing w:before="120" w:line="276" w:lineRule="auto"/>
        <w:ind w:left="1440" w:hanging="533"/>
        <w:rPr>
          <w:szCs w:val="26"/>
          <w:lang w:val="sr-Latn-CS"/>
        </w:rPr>
      </w:pPr>
      <w:r w:rsidRPr="00E940F0">
        <w:rPr>
          <w:noProof w:val="0"/>
          <w:szCs w:val="26"/>
          <w:lang w:val="sr-Latn-CS"/>
        </w:rPr>
        <w:t>Savjetovanje može vršiti i psiholog ili diplomirani socijalni radnik</w:t>
      </w:r>
      <w:r w:rsidR="00297FEC" w:rsidRPr="00E940F0">
        <w:rPr>
          <w:noProof w:val="0"/>
          <w:szCs w:val="26"/>
          <w:lang w:val="sr-Latn-CS"/>
        </w:rPr>
        <w:t xml:space="preserve"> </w:t>
      </w:r>
      <w:r w:rsidRPr="00E940F0">
        <w:rPr>
          <w:noProof w:val="0"/>
          <w:szCs w:val="26"/>
          <w:lang w:val="sr-Latn-CS"/>
        </w:rPr>
        <w:t>koji je prošao adekvatnu edukaciju za DPST savjetnika. (posmatranje, uvid u dokumentaciju)</w:t>
      </w:r>
    </w:p>
    <w:p w14:paraId="4F308BC7" w14:textId="77777777" w:rsidR="00D51FCB" w:rsidRPr="00AB09DD" w:rsidRDefault="00D51FCB" w:rsidP="007B3A36">
      <w:pPr>
        <w:pStyle w:val="KritNumber"/>
        <w:keepNext w:val="0"/>
        <w:numPr>
          <w:ilvl w:val="0"/>
          <w:numId w:val="1"/>
        </w:numPr>
        <w:spacing w:before="120" w:line="276" w:lineRule="auto"/>
        <w:ind w:left="1440" w:hanging="533"/>
        <w:rPr>
          <w:szCs w:val="26"/>
          <w:lang w:val="sr-Latn-CS"/>
        </w:rPr>
      </w:pPr>
      <w:r w:rsidRPr="00AB09DD">
        <w:rPr>
          <w:szCs w:val="26"/>
          <w:lang w:val="sr-Latn-CS"/>
        </w:rPr>
        <w:t>Svi članovi tima koji pružaju</w:t>
      </w:r>
      <w:r w:rsidR="002365D5" w:rsidRPr="00AB09DD">
        <w:rPr>
          <w:szCs w:val="26"/>
          <w:lang w:val="sr-Latn-CS"/>
        </w:rPr>
        <w:t xml:space="preserve"> </w:t>
      </w:r>
      <w:r w:rsidR="00BE3FFE" w:rsidRPr="00AB09DD">
        <w:rPr>
          <w:szCs w:val="26"/>
          <w:lang w:val="sr-Latn-CS"/>
        </w:rPr>
        <w:t xml:space="preserve">DPST </w:t>
      </w:r>
      <w:r w:rsidR="002365D5" w:rsidRPr="00AB09DD">
        <w:rPr>
          <w:szCs w:val="26"/>
          <w:lang w:val="sr-Latn-CS"/>
        </w:rPr>
        <w:t>usluge</w:t>
      </w:r>
      <w:r w:rsidR="00BE3FFE" w:rsidRPr="00AB09DD">
        <w:rPr>
          <w:szCs w:val="26"/>
          <w:lang w:val="sr-Latn-CS"/>
        </w:rPr>
        <w:t xml:space="preserve"> </w:t>
      </w:r>
      <w:r w:rsidRPr="00AB09DD">
        <w:rPr>
          <w:szCs w:val="26"/>
          <w:lang w:val="sr-Latn-CS"/>
        </w:rPr>
        <w:t>učestvuju u kontinuiranoj medicinskoj edukaciji i usavršavanj</w:t>
      </w:r>
      <w:r w:rsidR="00245E67" w:rsidRPr="00AB09DD">
        <w:rPr>
          <w:szCs w:val="26"/>
          <w:lang w:val="sr-Latn-CS"/>
        </w:rPr>
        <w:t>im</w:t>
      </w:r>
      <w:r w:rsidRPr="00AB09DD">
        <w:rPr>
          <w:szCs w:val="26"/>
          <w:lang w:val="sr-Latn-CS"/>
        </w:rPr>
        <w:t>a po pitanju pružanja</w:t>
      </w:r>
      <w:r w:rsidR="00BE3FFE" w:rsidRPr="00AB09DD">
        <w:rPr>
          <w:szCs w:val="26"/>
          <w:lang w:val="sr-Latn-CS"/>
        </w:rPr>
        <w:t xml:space="preserve"> DPST</w:t>
      </w:r>
      <w:r w:rsidR="002365D5" w:rsidRPr="00AB09DD">
        <w:rPr>
          <w:szCs w:val="26"/>
          <w:lang w:val="sr-Latn-CS"/>
        </w:rPr>
        <w:t xml:space="preserve"> usluga</w:t>
      </w:r>
      <w:r w:rsidRPr="00AB09DD">
        <w:rPr>
          <w:szCs w:val="26"/>
          <w:lang w:val="sr-Latn-CS"/>
        </w:rPr>
        <w:t>.</w:t>
      </w:r>
    </w:p>
    <w:p w14:paraId="146F3254"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08EA7C9D" w14:textId="77777777" w:rsidR="00D51FCB" w:rsidRPr="00E940F0" w:rsidRDefault="00D51FCB" w:rsidP="009F4210">
      <w:pPr>
        <w:pStyle w:val="Indikator"/>
        <w:numPr>
          <w:ilvl w:val="0"/>
          <w:numId w:val="17"/>
        </w:numPr>
        <w:spacing w:line="300" w:lineRule="auto"/>
        <w:rPr>
          <w:szCs w:val="26"/>
        </w:rPr>
      </w:pPr>
      <w:r w:rsidRPr="00E940F0">
        <w:rPr>
          <w:szCs w:val="26"/>
        </w:rPr>
        <w:t>Ocjenjivači će razgovorom sa članovima tima utvrditi sastav tima, takođe će tražiti na uvid dokumentaciju da bi utvrdili da li sastav tima odgovara navodima članova i zahtjevima za DPST. Indikator je ispunjen ukoliko se ocjenjivačima dostavi na uvid tražena dokumentacija i ukoliko se ocjenjivači tokom razgovora uvjere da navedeni članovi tima rade na poslovima DPST.</w:t>
      </w:r>
    </w:p>
    <w:p w14:paraId="26BB3A13" w14:textId="77777777" w:rsidR="00D51FCB" w:rsidRPr="00E940F0" w:rsidRDefault="00D51FCB" w:rsidP="009F4210">
      <w:pPr>
        <w:pStyle w:val="Indikator"/>
        <w:numPr>
          <w:ilvl w:val="0"/>
          <w:numId w:val="17"/>
        </w:numPr>
        <w:spacing w:line="300" w:lineRule="auto"/>
        <w:rPr>
          <w:szCs w:val="26"/>
        </w:rPr>
      </w:pPr>
      <w:r w:rsidRPr="00E940F0">
        <w:rPr>
          <w:szCs w:val="26"/>
        </w:rPr>
        <w:t xml:space="preserve">Ocjenjivači će tražiti na uvid dokumentaciju da bi utvrdili da li </w:t>
      </w:r>
      <w:r w:rsidR="00717464" w:rsidRPr="00E940F0">
        <w:rPr>
          <w:szCs w:val="26"/>
        </w:rPr>
        <w:t>doktor medicine</w:t>
      </w:r>
      <w:r w:rsidRPr="00E940F0">
        <w:rPr>
          <w:szCs w:val="26"/>
        </w:rPr>
        <w:t xml:space="preserve"> </w:t>
      </w:r>
      <w:r w:rsidR="00CB1670">
        <w:rPr>
          <w:szCs w:val="26"/>
        </w:rPr>
        <w:t xml:space="preserve">u timu koji pruža </w:t>
      </w:r>
      <w:r w:rsidR="00E561C2">
        <w:rPr>
          <w:szCs w:val="26"/>
        </w:rPr>
        <w:t xml:space="preserve">DPST </w:t>
      </w:r>
      <w:r w:rsidR="00CB1670">
        <w:rPr>
          <w:szCs w:val="26"/>
        </w:rPr>
        <w:t>usluge</w:t>
      </w:r>
      <w:r w:rsidRPr="00E940F0">
        <w:rPr>
          <w:szCs w:val="26"/>
        </w:rPr>
        <w:t xml:space="preserve"> ima odgovarajuću obuku i kvalifikacije za rad u timu (potrebni dokumenti su: diploma o završenom fakultetu, dokaz o položenom specijalističkom ispitu, odnosno, sertifikat o završenoj edukaciji za DPST savjetnika). Indikator je ispunjen ukoliko se ocjenjivačima stavi na uvid tražena dokumentacija.</w:t>
      </w:r>
    </w:p>
    <w:p w14:paraId="77AFB6BA" w14:textId="77777777" w:rsidR="00D51FCB" w:rsidRPr="00E940F0" w:rsidRDefault="00D51FCB" w:rsidP="009F4210">
      <w:pPr>
        <w:pStyle w:val="Indikator"/>
        <w:numPr>
          <w:ilvl w:val="0"/>
          <w:numId w:val="17"/>
        </w:numPr>
        <w:spacing w:line="300" w:lineRule="auto"/>
        <w:rPr>
          <w:szCs w:val="26"/>
        </w:rPr>
      </w:pPr>
      <w:r w:rsidRPr="00E940F0">
        <w:rPr>
          <w:szCs w:val="26"/>
        </w:rPr>
        <w:t xml:space="preserve">Ocjenjivači će tražiti na uvid dokumentaciju da bi utvrdili da li </w:t>
      </w:r>
      <w:r w:rsidR="00717464" w:rsidRPr="00E940F0">
        <w:rPr>
          <w:szCs w:val="26"/>
        </w:rPr>
        <w:t>doktor medicine</w:t>
      </w:r>
      <w:r w:rsidRPr="00E940F0">
        <w:rPr>
          <w:szCs w:val="26"/>
        </w:rPr>
        <w:t xml:space="preserve"> </w:t>
      </w:r>
      <w:r w:rsidR="002365D5">
        <w:rPr>
          <w:szCs w:val="26"/>
        </w:rPr>
        <w:t xml:space="preserve">u timu koji pruža </w:t>
      </w:r>
      <w:r w:rsidR="00E561C2">
        <w:rPr>
          <w:szCs w:val="26"/>
        </w:rPr>
        <w:t xml:space="preserve">DPST </w:t>
      </w:r>
      <w:r w:rsidR="002365D5">
        <w:rPr>
          <w:szCs w:val="26"/>
        </w:rPr>
        <w:t>usluge</w:t>
      </w:r>
      <w:r w:rsidRPr="00E940F0">
        <w:rPr>
          <w:szCs w:val="26"/>
        </w:rPr>
        <w:t xml:space="preserve"> ima licencu Komore doktora medicine R</w:t>
      </w:r>
      <w:r w:rsidR="0001490B">
        <w:rPr>
          <w:szCs w:val="26"/>
        </w:rPr>
        <w:t xml:space="preserve">epublike </w:t>
      </w:r>
      <w:r w:rsidRPr="00E940F0">
        <w:rPr>
          <w:szCs w:val="26"/>
        </w:rPr>
        <w:t>S</w:t>
      </w:r>
      <w:r w:rsidR="0001490B">
        <w:rPr>
          <w:szCs w:val="26"/>
        </w:rPr>
        <w:t>rpske</w:t>
      </w:r>
      <w:r w:rsidRPr="00E940F0">
        <w:rPr>
          <w:szCs w:val="26"/>
        </w:rPr>
        <w:t>. Indikator je ispunjen ukoliko se ocjenjivačima stavi na uvid tražena dokumentacija.</w:t>
      </w:r>
    </w:p>
    <w:p w14:paraId="2B01F6E1" w14:textId="77777777" w:rsidR="00D51FCB" w:rsidRPr="00E940F0" w:rsidRDefault="00D51FCB" w:rsidP="00993C60">
      <w:pPr>
        <w:pStyle w:val="Indikator"/>
        <w:numPr>
          <w:ilvl w:val="0"/>
          <w:numId w:val="4"/>
        </w:numPr>
        <w:spacing w:line="300" w:lineRule="auto"/>
        <w:rPr>
          <w:szCs w:val="26"/>
        </w:rPr>
      </w:pPr>
      <w:r w:rsidRPr="00E940F0">
        <w:rPr>
          <w:szCs w:val="26"/>
        </w:rPr>
        <w:t>Ocjenjivači će tražiti na uvid dokumentaciju da bi utvrdili da li medicinske sestre/medicinski tehničari imaju odgovarajuću obuku, kvalifikacije, te da li učestvuju u stalnoj edukaciji (potrebni dokumenti su: diploma visoke ili srednje škole, uvjerenje o položenom stručnom ispitu,</w:t>
      </w:r>
      <w:r w:rsidR="00245E67" w:rsidRPr="00E940F0">
        <w:rPr>
          <w:szCs w:val="26"/>
        </w:rPr>
        <w:t xml:space="preserve"> </w:t>
      </w:r>
      <w:r w:rsidRPr="00E940F0">
        <w:rPr>
          <w:szCs w:val="26"/>
        </w:rPr>
        <w:t xml:space="preserve">sertifikat o završenoj edukaciji za DPST savjetnika). Indikator je ispunjen ukoliko se ocjenjivačima stavi na uvid tražena dokumentacija. </w:t>
      </w:r>
    </w:p>
    <w:p w14:paraId="0568F294" w14:textId="77777777" w:rsidR="00D51FCB" w:rsidRPr="00E940F0" w:rsidRDefault="00D51FCB" w:rsidP="00993C60">
      <w:pPr>
        <w:pStyle w:val="Indikator"/>
        <w:numPr>
          <w:ilvl w:val="0"/>
          <w:numId w:val="4"/>
        </w:numPr>
        <w:spacing w:line="300" w:lineRule="auto"/>
        <w:rPr>
          <w:szCs w:val="26"/>
        </w:rPr>
      </w:pPr>
      <w:r w:rsidRPr="00E940F0">
        <w:rPr>
          <w:szCs w:val="26"/>
        </w:rPr>
        <w:t xml:space="preserve">Ocjenjivači će tražiti na uvid dokumentaciju da bi utvrdili da li psiholog/dipl. </w:t>
      </w:r>
      <w:r w:rsidR="00245E67" w:rsidRPr="00E940F0">
        <w:rPr>
          <w:szCs w:val="26"/>
        </w:rPr>
        <w:t>s</w:t>
      </w:r>
      <w:r w:rsidRPr="00E940F0">
        <w:rPr>
          <w:szCs w:val="26"/>
        </w:rPr>
        <w:t xml:space="preserve">ocijalni radnik koji radi u </w:t>
      </w:r>
      <w:r w:rsidR="00CB1670">
        <w:rPr>
          <w:szCs w:val="26"/>
        </w:rPr>
        <w:t>timu koji pruža</w:t>
      </w:r>
      <w:r w:rsidR="000172D1">
        <w:rPr>
          <w:szCs w:val="26"/>
        </w:rPr>
        <w:t xml:space="preserve"> DPST usluge</w:t>
      </w:r>
      <w:r w:rsidRPr="00E940F0">
        <w:rPr>
          <w:szCs w:val="26"/>
        </w:rPr>
        <w:t xml:space="preserve"> ima odgovarajuću obuku i kvalifikacije (potrebni dokumenti su: diploma o završenom fakultetu i sertifikat o završenoj edukaciji za DPST savjetnika). Indikator je ispunjen ukoliko se ocjenjivačima stavi na uvid tražena dokumentacija.</w:t>
      </w:r>
    </w:p>
    <w:p w14:paraId="262ECD44" w14:textId="77777777" w:rsidR="00D51FCB" w:rsidRPr="00E940F0" w:rsidRDefault="00D51FCB" w:rsidP="00993C60">
      <w:pPr>
        <w:pStyle w:val="Indikator"/>
        <w:numPr>
          <w:ilvl w:val="0"/>
          <w:numId w:val="4"/>
        </w:numPr>
        <w:spacing w:line="300" w:lineRule="auto"/>
        <w:rPr>
          <w:szCs w:val="26"/>
        </w:rPr>
      </w:pPr>
      <w:r w:rsidRPr="00E940F0">
        <w:rPr>
          <w:szCs w:val="26"/>
        </w:rPr>
        <w:t>Ocjenjivači će tražiti na uvid dokumentaciju (</w:t>
      </w:r>
      <w:r w:rsidRPr="00E940F0">
        <w:t>godišnji plan i program kontinuirane edukacije i usavršavanja po pitanju pružanja</w:t>
      </w:r>
      <w:r w:rsidR="000172D1">
        <w:t xml:space="preserve"> DPST</w:t>
      </w:r>
      <w:r w:rsidR="00CB1670">
        <w:t xml:space="preserve"> usluge</w:t>
      </w:r>
      <w:r w:rsidRPr="00E940F0">
        <w:t>)</w:t>
      </w:r>
      <w:r w:rsidRPr="00E940F0">
        <w:rPr>
          <w:szCs w:val="26"/>
        </w:rPr>
        <w:t xml:space="preserve"> da bi utvrdili da članovi</w:t>
      </w:r>
      <w:r w:rsidR="00CB1670">
        <w:rPr>
          <w:szCs w:val="26"/>
        </w:rPr>
        <w:t xml:space="preserve"> tima koji pruža </w:t>
      </w:r>
      <w:r w:rsidR="000172D1">
        <w:rPr>
          <w:szCs w:val="26"/>
        </w:rPr>
        <w:t>DPST usluge</w:t>
      </w:r>
      <w:r w:rsidRPr="00E940F0">
        <w:rPr>
          <w:szCs w:val="26"/>
        </w:rPr>
        <w:t xml:space="preserve"> učestvuju u kontinuiranoj edukaciji i usavršavanju po pitanju </w:t>
      </w:r>
      <w:r w:rsidR="000172D1">
        <w:rPr>
          <w:szCs w:val="26"/>
        </w:rPr>
        <w:t>DPST usluga</w:t>
      </w:r>
      <w:r w:rsidRPr="00E940F0">
        <w:rPr>
          <w:szCs w:val="26"/>
        </w:rPr>
        <w:t xml:space="preserve">. Indikator je ispunjen ukoliko se ocjenjivačima stavi na uvid tražena dokumentacija. </w:t>
      </w:r>
    </w:p>
    <w:p w14:paraId="6C8577B3"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E23350" w:rsidRPr="00305330">
        <w:rPr>
          <w:rFonts w:cs="Arial"/>
          <w:b/>
          <w:bCs/>
          <w:szCs w:val="20"/>
          <w:lang w:val="sr-Latn-CS" w:eastAsia="ar-SA"/>
        </w:rPr>
        <w:t>4</w:t>
      </w:r>
      <w:r w:rsidRPr="00305330">
        <w:rPr>
          <w:rFonts w:cs="Arial"/>
          <w:b/>
          <w:bCs/>
          <w:szCs w:val="20"/>
          <w:lang w:val="sr-Latn-CS" w:eastAsia="ar-SA"/>
        </w:rPr>
        <w:t>.</w:t>
      </w:r>
      <w:r w:rsidR="00E23350" w:rsidRPr="00305330">
        <w:rPr>
          <w:rFonts w:cs="Arial"/>
          <w:b/>
          <w:bCs/>
          <w:szCs w:val="20"/>
          <w:lang w:val="sr-Latn-CS" w:eastAsia="ar-SA"/>
        </w:rPr>
        <w:t>1</w:t>
      </w:r>
      <w:r w:rsidRPr="00305330">
        <w:rPr>
          <w:rFonts w:cs="Arial"/>
          <w:b/>
          <w:bCs/>
          <w:szCs w:val="20"/>
          <w:lang w:val="sr-Latn-CS" w:eastAsia="ar-SA"/>
        </w:rPr>
        <w:t>.2. Članovi tima u svom radu se pridržavaju</w:t>
      </w:r>
      <w:r w:rsidR="00297FEC" w:rsidRPr="00305330">
        <w:rPr>
          <w:rFonts w:cs="Arial"/>
          <w:b/>
          <w:bCs/>
          <w:szCs w:val="20"/>
          <w:lang w:val="sr-Latn-CS" w:eastAsia="ar-SA"/>
        </w:rPr>
        <w:t xml:space="preserve"> </w:t>
      </w:r>
      <w:r w:rsidRPr="00305330">
        <w:rPr>
          <w:rFonts w:cs="Arial"/>
          <w:b/>
          <w:bCs/>
          <w:szCs w:val="20"/>
          <w:lang w:val="sr-Latn-CS" w:eastAsia="ar-SA"/>
        </w:rPr>
        <w:t>strogih etičkih normi</w:t>
      </w:r>
      <w:r w:rsidR="005C4DD8">
        <w:rPr>
          <w:rFonts w:cs="Arial"/>
          <w:b/>
          <w:bCs/>
          <w:szCs w:val="20"/>
          <w:lang w:val="sr-Latn-CS" w:eastAsia="ar-SA"/>
        </w:rPr>
        <w:t>.</w:t>
      </w:r>
    </w:p>
    <w:p w14:paraId="574E119A" w14:textId="77777777" w:rsidR="00D51FCB" w:rsidRPr="00E940F0" w:rsidRDefault="00D51FCB" w:rsidP="009F4210">
      <w:pPr>
        <w:pStyle w:val="KritNumber"/>
        <w:keepNext w:val="0"/>
        <w:numPr>
          <w:ilvl w:val="0"/>
          <w:numId w:val="21"/>
        </w:numPr>
        <w:spacing w:before="120" w:line="276" w:lineRule="auto"/>
        <w:ind w:left="1440" w:hanging="533"/>
        <w:rPr>
          <w:lang w:val="sr-Latn-CS"/>
        </w:rPr>
      </w:pPr>
      <w:r w:rsidRPr="00E940F0">
        <w:rPr>
          <w:lang w:val="sr-Latn-CS"/>
        </w:rPr>
        <w:t>Članovi tima se međusobno poštuju i ne postoji diskriminacija članova po bilo kojem osnovu (posmatranje, razgovor sa članovima tim).</w:t>
      </w:r>
    </w:p>
    <w:p w14:paraId="69061949" w14:textId="77777777" w:rsidR="00D51FCB" w:rsidRPr="00E940F0" w:rsidRDefault="00D51FCB" w:rsidP="009F4210">
      <w:pPr>
        <w:pStyle w:val="KritNumber"/>
        <w:keepNext w:val="0"/>
        <w:numPr>
          <w:ilvl w:val="0"/>
          <w:numId w:val="21"/>
        </w:numPr>
        <w:tabs>
          <w:tab w:val="num" w:pos="261"/>
        </w:tabs>
        <w:spacing w:before="120" w:line="276" w:lineRule="auto"/>
        <w:ind w:left="1440" w:hanging="533"/>
        <w:rPr>
          <w:lang w:val="sr-Latn-CS"/>
        </w:rPr>
      </w:pPr>
      <w:r w:rsidRPr="00E940F0">
        <w:rPr>
          <w:lang w:val="sr-Latn-CS"/>
        </w:rPr>
        <w:lastRenderedPageBreak/>
        <w:t xml:space="preserve">Članovi </w:t>
      </w:r>
      <w:r w:rsidR="00CB1670">
        <w:rPr>
          <w:lang w:val="sr-Latn-CS"/>
        </w:rPr>
        <w:t xml:space="preserve">tima koji pruža </w:t>
      </w:r>
      <w:r w:rsidR="000172D1">
        <w:rPr>
          <w:lang w:val="sr-Latn-CS"/>
        </w:rPr>
        <w:t>DPST usluge</w:t>
      </w:r>
      <w:r w:rsidRPr="00E940F0">
        <w:rPr>
          <w:lang w:val="sr-Latn-CS"/>
        </w:rPr>
        <w:t xml:space="preserve"> izjavljuju da se u radu k</w:t>
      </w:r>
      <w:r w:rsidR="00C850A8">
        <w:rPr>
          <w:lang w:val="sr-Latn-CS"/>
        </w:rPr>
        <w:t>lijenti</w:t>
      </w:r>
      <w:r w:rsidRPr="00E940F0">
        <w:rPr>
          <w:lang w:val="sr-Latn-CS"/>
        </w:rPr>
        <w:t>ma obraćaju sa poštovanjem uz čuvanje profesionalne tajne, pridržavaju</w:t>
      </w:r>
      <w:r w:rsidR="005C5ADA">
        <w:rPr>
          <w:lang w:val="sr-Latn-CS"/>
        </w:rPr>
        <w:t>ći</w:t>
      </w:r>
      <w:r w:rsidRPr="00E940F0">
        <w:rPr>
          <w:lang w:val="sr-Latn-CS"/>
        </w:rPr>
        <w:t xml:space="preserve"> se obaveze potpisanog informisanog pristanka, itd. (razgovor sa članovima tima).</w:t>
      </w:r>
    </w:p>
    <w:p w14:paraId="2A04E548" w14:textId="77777777" w:rsidR="00D51FCB" w:rsidRPr="00E940F0" w:rsidRDefault="00D51FCB" w:rsidP="009F4210">
      <w:pPr>
        <w:pStyle w:val="KritNumber"/>
        <w:keepNext w:val="0"/>
        <w:numPr>
          <w:ilvl w:val="0"/>
          <w:numId w:val="21"/>
        </w:numPr>
        <w:tabs>
          <w:tab w:val="num" w:pos="261"/>
        </w:tabs>
        <w:spacing w:before="120" w:line="276" w:lineRule="auto"/>
        <w:ind w:left="1440" w:hanging="533"/>
        <w:rPr>
          <w:lang w:val="sr-Latn-CS"/>
        </w:rPr>
      </w:pPr>
      <w:r w:rsidRPr="00E940F0">
        <w:rPr>
          <w:lang w:val="sr-Latn-CS"/>
        </w:rPr>
        <w:t xml:space="preserve">Pružanje </w:t>
      </w:r>
      <w:r w:rsidR="000172D1">
        <w:rPr>
          <w:lang w:val="sr-Latn-CS"/>
        </w:rPr>
        <w:t xml:space="preserve">DPST </w:t>
      </w:r>
      <w:r w:rsidR="00CB1670">
        <w:rPr>
          <w:lang w:val="sr-Latn-CS"/>
        </w:rPr>
        <w:t>uslug</w:t>
      </w:r>
      <w:r w:rsidR="0018406F">
        <w:rPr>
          <w:lang w:val="sr-Latn-CS"/>
        </w:rPr>
        <w:t>a</w:t>
      </w:r>
      <w:r w:rsidRPr="00E940F0">
        <w:rPr>
          <w:lang w:val="sr-Latn-CS"/>
        </w:rPr>
        <w:t xml:space="preserve"> se vrši bez diskriminacije po bilo kojem osnovu.</w:t>
      </w:r>
      <w:r w:rsidR="00245E67" w:rsidRPr="00E940F0">
        <w:rPr>
          <w:lang w:val="sr-Latn-CS"/>
        </w:rPr>
        <w:t xml:space="preserve"> </w:t>
      </w:r>
      <w:r w:rsidRPr="00E940F0">
        <w:rPr>
          <w:lang w:val="sr-Latn-CS"/>
        </w:rPr>
        <w:t xml:space="preserve">Članovi tima izjavljuju da svaki </w:t>
      </w:r>
      <w:r w:rsidR="000829D3" w:rsidRPr="00E940F0">
        <w:rPr>
          <w:lang w:val="sr-Latn-CS"/>
        </w:rPr>
        <w:t>k</w:t>
      </w:r>
      <w:r w:rsidR="00C850A8">
        <w:rPr>
          <w:lang w:val="sr-Latn-CS"/>
        </w:rPr>
        <w:t>lijent</w:t>
      </w:r>
      <w:r w:rsidRPr="00E940F0">
        <w:rPr>
          <w:lang w:val="sr-Latn-CS"/>
        </w:rPr>
        <w:t xml:space="preserve"> uživa isti tretman od strane članova tima bez obzira na pol, starost, nacionalnu, vjersku, etničku i drugu pripadnost, kao i seksualno opredjeljenje ili medicinsko stanje (razgovor sa članovima tima).</w:t>
      </w:r>
    </w:p>
    <w:p w14:paraId="18DCB3E1"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65ED8578" w14:textId="77777777" w:rsidR="00D51FCB" w:rsidRPr="00E940F0" w:rsidRDefault="00D51FCB" w:rsidP="009F4210">
      <w:pPr>
        <w:pStyle w:val="Indikator"/>
        <w:numPr>
          <w:ilvl w:val="0"/>
          <w:numId w:val="22"/>
        </w:numPr>
        <w:spacing w:line="300" w:lineRule="auto"/>
      </w:pPr>
      <w:r w:rsidRPr="00E940F0">
        <w:t>Ocjenjivači će posmatranjem procesa rada procjeniti da li se</w:t>
      </w:r>
      <w:r w:rsidR="00245E67" w:rsidRPr="00E940F0">
        <w:t xml:space="preserve"> </w:t>
      </w:r>
      <w:r w:rsidRPr="00E940F0">
        <w:t>članovi tima međusobno odnose sa poštovanjem, da li postoji/ne postoji diskriminacija članova po bilo kojem osnovu. Indikator je ispunjen ukoliko se ocjenjivači posmatranjem uvjere da se članovi tima međusobno poštuju i da ne postoji diskriminacija članova tima po bilo kojem osnovu.</w:t>
      </w:r>
    </w:p>
    <w:p w14:paraId="6426386A" w14:textId="77777777" w:rsidR="00D51FCB" w:rsidRPr="00E940F0" w:rsidRDefault="00D51FCB" w:rsidP="009F4210">
      <w:pPr>
        <w:pStyle w:val="Indikator"/>
        <w:numPr>
          <w:ilvl w:val="0"/>
          <w:numId w:val="22"/>
        </w:numPr>
        <w:spacing w:line="300" w:lineRule="auto"/>
      </w:pPr>
      <w:r w:rsidRPr="00E940F0">
        <w:t>Ocjenjivači će tražiti od članova tima da opišu na koji način se obraćaju svojim k</w:t>
      </w:r>
      <w:r w:rsidR="00C850A8">
        <w:t>lijent</w:t>
      </w:r>
      <w:r w:rsidRPr="00E940F0">
        <w:t xml:space="preserve">ima, sa uvažavanjem i poštovanjem. Indikator je ispunjen ukoliko članovi tima potvrđuju da su svi </w:t>
      </w:r>
      <w:r w:rsidR="00F1583D" w:rsidRPr="00E940F0">
        <w:t>k</w:t>
      </w:r>
      <w:r w:rsidR="00C850A8">
        <w:t>lijent</w:t>
      </w:r>
      <w:r w:rsidR="00F1583D" w:rsidRPr="00E940F0">
        <w:t>i</w:t>
      </w:r>
      <w:r w:rsidRPr="00E940F0">
        <w:t xml:space="preserve"> tretirani sa poštovanjem.</w:t>
      </w:r>
    </w:p>
    <w:p w14:paraId="294F22F6" w14:textId="77777777" w:rsidR="00D51FCB" w:rsidRPr="00E940F0" w:rsidRDefault="00D51FCB" w:rsidP="009F4210">
      <w:pPr>
        <w:pStyle w:val="Indikator"/>
        <w:numPr>
          <w:ilvl w:val="0"/>
          <w:numId w:val="22"/>
        </w:numPr>
        <w:spacing w:line="300" w:lineRule="auto"/>
      </w:pPr>
      <w:r w:rsidRPr="00E940F0">
        <w:t xml:space="preserve">Ocjenjivači će tražiti od članova tima da </w:t>
      </w:r>
      <w:r w:rsidRPr="005C5ADA">
        <w:t>opišu pristupačnost</w:t>
      </w:r>
      <w:r w:rsidR="005C5ADA">
        <w:t xml:space="preserve"> DPST</w:t>
      </w:r>
      <w:r w:rsidRPr="00E940F0">
        <w:t xml:space="preserve"> usluga </w:t>
      </w:r>
      <w:r w:rsidR="00F1583D" w:rsidRPr="00E940F0">
        <w:t>k</w:t>
      </w:r>
      <w:r w:rsidR="00C850A8">
        <w:t>lijentima</w:t>
      </w:r>
      <w:r w:rsidRPr="00E940F0">
        <w:t xml:space="preserve">. Indikator je ispunjen ukoliko članovi tima potvrđuju da svi </w:t>
      </w:r>
      <w:r w:rsidR="00F1583D" w:rsidRPr="00E940F0">
        <w:t>k</w:t>
      </w:r>
      <w:r w:rsidR="00C850A8">
        <w:t>lijent</w:t>
      </w:r>
      <w:r w:rsidR="00F1583D" w:rsidRPr="00E940F0">
        <w:t>i</w:t>
      </w:r>
      <w:r w:rsidRPr="00E940F0">
        <w:t xml:space="preserve"> imaju jednak pristup </w:t>
      </w:r>
      <w:r w:rsidR="005C5ADA">
        <w:t xml:space="preserve">DPST </w:t>
      </w:r>
      <w:r w:rsidRPr="00E940F0">
        <w:t>uslugama koje pružaju članovi tima, bez obzira na pol, starost, religiju i etničku pripadnost, te seksualna opredjeljenja.</w:t>
      </w:r>
    </w:p>
    <w:p w14:paraId="5BFCF2C9" w14:textId="77777777"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5. </w:t>
      </w:r>
      <w:r w:rsidR="00D51FCB" w:rsidRPr="00280D51">
        <w:rPr>
          <w:sz w:val="28"/>
          <w:szCs w:val="28"/>
          <w:lang w:val="sr-Latn-CS" w:eastAsia="ar-SA"/>
        </w:rPr>
        <w:t xml:space="preserve">DOKUMENTACIJA I EVIDENCIJE </w:t>
      </w:r>
      <w:r w:rsidR="002365D5" w:rsidRPr="002365D5">
        <w:rPr>
          <w:sz w:val="28"/>
          <w:szCs w:val="28"/>
          <w:lang w:val="sr-Latn-CS" w:eastAsia="ar-SA"/>
        </w:rPr>
        <w:t>KOJE VODI TIM KOJI PRUŽA USLUGE DPST</w:t>
      </w:r>
    </w:p>
    <w:p w14:paraId="11FAE46F"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E23350">
        <w:rPr>
          <w:b/>
          <w:bCs/>
          <w:iCs/>
          <w:szCs w:val="26"/>
          <w:lang w:val="sr-Latn-CS" w:eastAsia="ar-SA"/>
        </w:rPr>
        <w:t>5</w:t>
      </w:r>
      <w:r w:rsidRPr="00E940F0">
        <w:rPr>
          <w:b/>
          <w:bCs/>
          <w:iCs/>
          <w:szCs w:val="26"/>
          <w:lang w:val="sr-Latn-CS" w:eastAsia="ar-SA"/>
        </w:rPr>
        <w:t>.1.</w:t>
      </w:r>
      <w:r w:rsidR="00245E67" w:rsidRPr="00E940F0">
        <w:rPr>
          <w:b/>
          <w:bCs/>
          <w:iCs/>
          <w:szCs w:val="26"/>
          <w:lang w:val="sr-Latn-CS" w:eastAsia="ar-SA"/>
        </w:rPr>
        <w:t xml:space="preserve"> </w:t>
      </w:r>
      <w:r w:rsidR="00CB1670">
        <w:rPr>
          <w:b/>
          <w:bCs/>
          <w:iCs/>
          <w:szCs w:val="26"/>
          <w:lang w:val="sr-Latn-CS" w:eastAsia="ar-SA"/>
        </w:rPr>
        <w:t>Tim koji pruža</w:t>
      </w:r>
      <w:r w:rsidR="00B3309D">
        <w:rPr>
          <w:b/>
          <w:bCs/>
          <w:iCs/>
          <w:szCs w:val="26"/>
          <w:lang w:val="sr-Latn-CS" w:eastAsia="ar-SA"/>
        </w:rPr>
        <w:t xml:space="preserve"> DPST</w:t>
      </w:r>
      <w:r w:rsidR="00CB1670">
        <w:rPr>
          <w:b/>
          <w:bCs/>
          <w:iCs/>
          <w:szCs w:val="26"/>
          <w:lang w:val="sr-Latn-CS" w:eastAsia="ar-SA"/>
        </w:rPr>
        <w:t xml:space="preserve"> usluge </w:t>
      </w:r>
      <w:r w:rsidRPr="00E940F0">
        <w:rPr>
          <w:b/>
          <w:bCs/>
          <w:iCs/>
          <w:szCs w:val="26"/>
          <w:lang w:val="sr-Latn-CS" w:eastAsia="ar-SA"/>
        </w:rPr>
        <w:t xml:space="preserve">vodi odgovarajuću dokumentaciju o </w:t>
      </w:r>
      <w:r w:rsidR="000829D3" w:rsidRPr="00E940F0">
        <w:rPr>
          <w:b/>
          <w:bCs/>
          <w:iCs/>
          <w:szCs w:val="26"/>
          <w:lang w:val="sr-Latn-CS" w:eastAsia="ar-SA"/>
        </w:rPr>
        <w:t>k</w:t>
      </w:r>
      <w:r w:rsidR="00C850A8">
        <w:rPr>
          <w:b/>
          <w:bCs/>
          <w:iCs/>
          <w:szCs w:val="26"/>
          <w:lang w:val="sr-Latn-CS" w:eastAsia="ar-SA"/>
        </w:rPr>
        <w:t>lijentima</w:t>
      </w:r>
      <w:r w:rsidR="00CB1670">
        <w:rPr>
          <w:b/>
          <w:bCs/>
          <w:iCs/>
          <w:szCs w:val="26"/>
          <w:lang w:val="sr-Latn-CS" w:eastAsia="ar-SA"/>
        </w:rPr>
        <w:t>.</w:t>
      </w:r>
    </w:p>
    <w:p w14:paraId="611A40E0"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E23350" w:rsidRPr="00305330">
        <w:rPr>
          <w:rFonts w:cs="Arial"/>
          <w:b/>
          <w:bCs/>
          <w:szCs w:val="20"/>
          <w:lang w:val="sr-Latn-CS" w:eastAsia="ar-SA"/>
        </w:rPr>
        <w:t>5</w:t>
      </w:r>
      <w:r w:rsidRPr="00305330">
        <w:rPr>
          <w:rFonts w:cs="Arial"/>
          <w:b/>
          <w:bCs/>
          <w:szCs w:val="20"/>
          <w:lang w:val="sr-Latn-CS" w:eastAsia="ar-SA"/>
        </w:rPr>
        <w:t xml:space="preserve">.1.1. Dokumentacija sadrži sve relevantne podatke koji su u vezi sa </w:t>
      </w:r>
      <w:r w:rsidR="000829D3" w:rsidRPr="00305330">
        <w:rPr>
          <w:rFonts w:cs="Arial"/>
          <w:b/>
          <w:bCs/>
          <w:szCs w:val="20"/>
          <w:lang w:val="sr-Latn-CS" w:eastAsia="ar-SA"/>
        </w:rPr>
        <w:t>k</w:t>
      </w:r>
      <w:r w:rsidR="00C850A8" w:rsidRPr="00305330">
        <w:rPr>
          <w:rFonts w:cs="Arial"/>
          <w:b/>
          <w:bCs/>
          <w:szCs w:val="20"/>
          <w:lang w:val="sr-Latn-CS" w:eastAsia="ar-SA"/>
        </w:rPr>
        <w:t>lijent</w:t>
      </w:r>
      <w:r w:rsidRPr="00305330">
        <w:rPr>
          <w:rFonts w:cs="Arial"/>
          <w:b/>
          <w:bCs/>
          <w:szCs w:val="20"/>
          <w:lang w:val="sr-Latn-CS" w:eastAsia="ar-SA"/>
        </w:rPr>
        <w:t>ima.</w:t>
      </w:r>
    </w:p>
    <w:p w14:paraId="4737C750" w14:textId="77777777" w:rsidR="00D51FCB" w:rsidRPr="007508C4" w:rsidRDefault="00CB1670" w:rsidP="009F4210">
      <w:pPr>
        <w:pStyle w:val="KritNumber"/>
        <w:keepNext w:val="0"/>
        <w:numPr>
          <w:ilvl w:val="0"/>
          <w:numId w:val="29"/>
        </w:numPr>
        <w:tabs>
          <w:tab w:val="num" w:pos="0"/>
          <w:tab w:val="num" w:pos="261"/>
        </w:tabs>
        <w:spacing w:before="120" w:line="276" w:lineRule="auto"/>
        <w:ind w:left="1440" w:hanging="567"/>
        <w:rPr>
          <w:szCs w:val="26"/>
          <w:lang w:val="sr-Latn-CS"/>
        </w:rPr>
      </w:pPr>
      <w:r w:rsidRPr="007508C4">
        <w:rPr>
          <w:szCs w:val="26"/>
          <w:lang w:val="sr-Latn-CS"/>
        </w:rPr>
        <w:t xml:space="preserve">Tim koji pruža </w:t>
      </w:r>
      <w:r w:rsidR="00B3309D" w:rsidRPr="007508C4">
        <w:rPr>
          <w:szCs w:val="26"/>
          <w:lang w:val="sr-Latn-CS"/>
        </w:rPr>
        <w:t>DPST usluge</w:t>
      </w:r>
      <w:r w:rsidR="00245E67" w:rsidRPr="007508C4">
        <w:rPr>
          <w:szCs w:val="26"/>
          <w:lang w:val="sr-Latn-CS"/>
        </w:rPr>
        <w:t xml:space="preserve"> </w:t>
      </w:r>
      <w:r w:rsidR="00D51FCB" w:rsidRPr="007508C4">
        <w:rPr>
          <w:szCs w:val="26"/>
          <w:lang w:val="sr-Latn-CS"/>
        </w:rPr>
        <w:t xml:space="preserve">uredno i čitko vodi </w:t>
      </w:r>
      <w:r w:rsidR="004E4A76" w:rsidRPr="007508C4">
        <w:rPr>
          <w:szCs w:val="26"/>
          <w:lang w:val="sr-Latn-CS"/>
        </w:rPr>
        <w:t xml:space="preserve">evidencijski </w:t>
      </w:r>
      <w:r w:rsidR="00D51FCB" w:rsidRPr="007508C4">
        <w:rPr>
          <w:szCs w:val="26"/>
          <w:lang w:val="sr-Latn-CS"/>
        </w:rPr>
        <w:t xml:space="preserve">protokol </w:t>
      </w:r>
      <w:r w:rsidR="00C10B32" w:rsidRPr="007508C4">
        <w:rPr>
          <w:szCs w:val="26"/>
          <w:lang w:val="sr-Latn-CS"/>
        </w:rPr>
        <w:t>DPST usluga</w:t>
      </w:r>
      <w:r w:rsidR="00D51FCB" w:rsidRPr="007508C4">
        <w:rPr>
          <w:szCs w:val="26"/>
          <w:lang w:val="sr-Latn-CS"/>
        </w:rPr>
        <w:t xml:space="preserve"> za sve </w:t>
      </w:r>
      <w:r w:rsidR="000829D3" w:rsidRPr="007508C4">
        <w:rPr>
          <w:szCs w:val="26"/>
          <w:lang w:val="sr-Latn-CS"/>
        </w:rPr>
        <w:t>k</w:t>
      </w:r>
      <w:r w:rsidR="00C850A8" w:rsidRPr="007508C4">
        <w:rPr>
          <w:szCs w:val="26"/>
          <w:lang w:val="sr-Latn-CS"/>
        </w:rPr>
        <w:t>lijent</w:t>
      </w:r>
      <w:r w:rsidR="00D51FCB" w:rsidRPr="007508C4">
        <w:rPr>
          <w:szCs w:val="26"/>
          <w:lang w:val="sr-Latn-CS"/>
        </w:rPr>
        <w:t>e</w:t>
      </w:r>
      <w:r w:rsidR="00E643BA" w:rsidRPr="007508C4">
        <w:rPr>
          <w:szCs w:val="26"/>
          <w:lang w:val="sr-Latn-CS"/>
        </w:rPr>
        <w:t>,</w:t>
      </w:r>
      <w:r w:rsidR="00D51FCB" w:rsidRPr="007508C4">
        <w:rPr>
          <w:szCs w:val="26"/>
          <w:lang w:val="sr-Latn-CS"/>
        </w:rPr>
        <w:t xml:space="preserve"> bilo da su upućeni od strane nevladinih organizacija</w:t>
      </w:r>
      <w:r w:rsidR="007528EF" w:rsidRPr="007508C4">
        <w:rPr>
          <w:szCs w:val="26"/>
          <w:lang w:val="sr-Latn-CS"/>
        </w:rPr>
        <w:t>, udruženja, fakulteta, vjerskih organizacija</w:t>
      </w:r>
      <w:r w:rsidR="00D51FCB" w:rsidRPr="007508C4">
        <w:rPr>
          <w:szCs w:val="26"/>
          <w:lang w:val="sr-Latn-CS"/>
        </w:rPr>
        <w:t xml:space="preserve"> koje su uključene u rad na terenu ili se samoinicijativno jave radi dobijanja</w:t>
      </w:r>
      <w:r w:rsidR="00C10B32" w:rsidRPr="007508C4">
        <w:rPr>
          <w:szCs w:val="26"/>
          <w:lang w:val="sr-Latn-CS"/>
        </w:rPr>
        <w:t xml:space="preserve"> DPST</w:t>
      </w:r>
      <w:r w:rsidR="00D51FCB" w:rsidRPr="007508C4">
        <w:rPr>
          <w:szCs w:val="26"/>
          <w:lang w:val="sr-Latn-CS"/>
        </w:rPr>
        <w:t xml:space="preserve"> usluge (pregled knjige </w:t>
      </w:r>
      <w:r w:rsidR="004E4A76" w:rsidRPr="007508C4">
        <w:rPr>
          <w:szCs w:val="26"/>
          <w:lang w:val="sr-Latn-CS"/>
        </w:rPr>
        <w:t xml:space="preserve">evidencijskog </w:t>
      </w:r>
      <w:r w:rsidR="00D51FCB" w:rsidRPr="007508C4">
        <w:rPr>
          <w:szCs w:val="26"/>
          <w:lang w:val="sr-Latn-CS"/>
        </w:rPr>
        <w:t>protokola).</w:t>
      </w:r>
    </w:p>
    <w:p w14:paraId="41E61E28" w14:textId="77777777" w:rsidR="00D51FCB" w:rsidRPr="007508C4" w:rsidRDefault="004E4A76" w:rsidP="009F4210">
      <w:pPr>
        <w:pStyle w:val="KritNumber"/>
        <w:keepNext w:val="0"/>
        <w:numPr>
          <w:ilvl w:val="0"/>
          <w:numId w:val="29"/>
        </w:numPr>
        <w:tabs>
          <w:tab w:val="num" w:pos="0"/>
          <w:tab w:val="num" w:pos="261"/>
        </w:tabs>
        <w:spacing w:before="120" w:line="276" w:lineRule="auto"/>
        <w:ind w:left="1440" w:hanging="567"/>
        <w:rPr>
          <w:szCs w:val="26"/>
          <w:lang w:val="sr-Latn-CS"/>
        </w:rPr>
      </w:pPr>
      <w:r w:rsidRPr="007508C4">
        <w:rPr>
          <w:szCs w:val="26"/>
          <w:lang w:val="sr-Latn-CS"/>
        </w:rPr>
        <w:t>Evidencijski p</w:t>
      </w:r>
      <w:r w:rsidR="00D51FCB" w:rsidRPr="007508C4">
        <w:rPr>
          <w:szCs w:val="26"/>
          <w:lang w:val="sr-Latn-CS"/>
        </w:rPr>
        <w:t xml:space="preserve">rotokol </w:t>
      </w:r>
      <w:r w:rsidR="00B3309D" w:rsidRPr="007508C4">
        <w:rPr>
          <w:szCs w:val="26"/>
          <w:lang w:val="sr-Latn-CS"/>
        </w:rPr>
        <w:t>DPST usluga</w:t>
      </w:r>
      <w:r w:rsidR="00D51FCB" w:rsidRPr="007508C4">
        <w:rPr>
          <w:szCs w:val="26"/>
          <w:lang w:val="sr-Latn-CS"/>
        </w:rPr>
        <w:t xml:space="preserve"> sadrži </w:t>
      </w:r>
      <w:r w:rsidR="00C93EA9" w:rsidRPr="007508C4">
        <w:rPr>
          <w:szCs w:val="26"/>
          <w:lang w:val="sr-Latn-CS"/>
        </w:rPr>
        <w:t xml:space="preserve">najmanje sljedeće podatke </w:t>
      </w:r>
      <w:r w:rsidR="00D51FCB" w:rsidRPr="007508C4">
        <w:rPr>
          <w:szCs w:val="26"/>
          <w:lang w:val="sr-Latn-CS"/>
        </w:rPr>
        <w:t xml:space="preserve">o </w:t>
      </w:r>
      <w:r w:rsidR="000829D3" w:rsidRPr="007508C4">
        <w:rPr>
          <w:szCs w:val="26"/>
          <w:lang w:val="sr-Latn-CS"/>
        </w:rPr>
        <w:t>k</w:t>
      </w:r>
      <w:r w:rsidR="00C850A8" w:rsidRPr="007508C4">
        <w:rPr>
          <w:szCs w:val="26"/>
          <w:lang w:val="sr-Latn-CS"/>
        </w:rPr>
        <w:t>lijentima</w:t>
      </w:r>
      <w:r w:rsidR="00D51FCB" w:rsidRPr="007508C4">
        <w:rPr>
          <w:szCs w:val="26"/>
          <w:lang w:val="sr-Latn-CS"/>
        </w:rPr>
        <w:t>: identifikacion</w:t>
      </w:r>
      <w:r w:rsidR="00C93EA9" w:rsidRPr="007508C4">
        <w:rPr>
          <w:szCs w:val="26"/>
          <w:lang w:val="sr-Latn-CS"/>
        </w:rPr>
        <w:t>u</w:t>
      </w:r>
      <w:r w:rsidR="00D51FCB" w:rsidRPr="007508C4">
        <w:rPr>
          <w:szCs w:val="26"/>
          <w:lang w:val="sr-Latn-CS"/>
        </w:rPr>
        <w:t xml:space="preserve"> šifr</w:t>
      </w:r>
      <w:r w:rsidR="00C93EA9" w:rsidRPr="007508C4">
        <w:rPr>
          <w:szCs w:val="26"/>
          <w:lang w:val="sr-Latn-CS"/>
        </w:rPr>
        <w:t>u</w:t>
      </w:r>
      <w:r w:rsidR="00D51FCB" w:rsidRPr="007508C4">
        <w:rPr>
          <w:szCs w:val="26"/>
          <w:lang w:val="sr-Latn-CS"/>
        </w:rPr>
        <w:t xml:space="preserve"> ili ime i prezime</w:t>
      </w:r>
      <w:r w:rsidR="00877EC7" w:rsidRPr="007508C4">
        <w:rPr>
          <w:szCs w:val="26"/>
          <w:lang w:val="sr-Latn-CS"/>
        </w:rPr>
        <w:t>, pol i godi</w:t>
      </w:r>
      <w:r w:rsidR="00877EC7" w:rsidRPr="007508C4">
        <w:rPr>
          <w:szCs w:val="26"/>
          <w:lang w:val="bs-Latn-BA"/>
        </w:rPr>
        <w:t>šte</w:t>
      </w:r>
      <w:r w:rsidR="00D51FCB" w:rsidRPr="007508C4">
        <w:rPr>
          <w:szCs w:val="26"/>
          <w:lang w:val="sr-Latn-CS"/>
        </w:rPr>
        <w:t xml:space="preserve">, </w:t>
      </w:r>
      <w:r w:rsidR="00877EC7" w:rsidRPr="007508C4">
        <w:rPr>
          <w:szCs w:val="26"/>
          <w:lang w:val="sr-Latn-CS"/>
        </w:rPr>
        <w:t>mjesto stanovanja, transmisijsku kategoriju, vrstu usluge (S-savjetovanje, T-testiranje) rezultate testa (</w:t>
      </w:r>
      <w:r w:rsidR="00250FB2" w:rsidRPr="007508C4">
        <w:rPr>
          <w:szCs w:val="26"/>
          <w:lang w:val="sr-Latn-CS"/>
        </w:rPr>
        <w:t>HBV, HC</w:t>
      </w:r>
      <w:r w:rsidR="005E0B1C" w:rsidRPr="007508C4">
        <w:rPr>
          <w:szCs w:val="26"/>
          <w:lang w:val="sr-Latn-CS"/>
        </w:rPr>
        <w:t>V, HIV), saopšten rezultat testa</w:t>
      </w:r>
      <w:r w:rsidR="00901485" w:rsidRPr="007508C4">
        <w:rPr>
          <w:szCs w:val="26"/>
          <w:lang w:val="sr-Latn-CS"/>
        </w:rPr>
        <w:t xml:space="preserve"> </w:t>
      </w:r>
      <w:r w:rsidR="00901485" w:rsidRPr="007508C4">
        <w:rPr>
          <w:szCs w:val="26"/>
          <w:lang w:val="bs-Latn-BA"/>
        </w:rPr>
        <w:t>(DA/NE)</w:t>
      </w:r>
      <w:r w:rsidR="005E0B1C" w:rsidRPr="007508C4">
        <w:rPr>
          <w:szCs w:val="26"/>
          <w:lang w:val="sr-Latn-CS"/>
        </w:rPr>
        <w:t>, potvrdni test (HCV;HIV) i</w:t>
      </w:r>
      <w:r w:rsidR="00901485" w:rsidRPr="007508C4">
        <w:rPr>
          <w:szCs w:val="26"/>
          <w:lang w:val="sr-Latn-CS"/>
        </w:rPr>
        <w:t xml:space="preserve"> mogućnost napomene</w:t>
      </w:r>
      <w:r w:rsidR="005E0B1C" w:rsidRPr="007508C4">
        <w:rPr>
          <w:szCs w:val="26"/>
          <w:lang w:val="sr-Latn-CS"/>
        </w:rPr>
        <w:t xml:space="preserve">. </w:t>
      </w:r>
    </w:p>
    <w:p w14:paraId="341FB30F" w14:textId="77777777" w:rsidR="00D51FCB" w:rsidRPr="007B3A36" w:rsidRDefault="00D51FCB" w:rsidP="009F4210">
      <w:pPr>
        <w:pStyle w:val="KritNumber"/>
        <w:keepNext w:val="0"/>
        <w:numPr>
          <w:ilvl w:val="0"/>
          <w:numId w:val="29"/>
        </w:numPr>
        <w:tabs>
          <w:tab w:val="num" w:pos="0"/>
          <w:tab w:val="num" w:pos="261"/>
        </w:tabs>
        <w:spacing w:before="120" w:line="276" w:lineRule="auto"/>
        <w:ind w:left="1440" w:hanging="567"/>
        <w:rPr>
          <w:szCs w:val="26"/>
          <w:lang w:val="sr-Latn-CS"/>
        </w:rPr>
      </w:pPr>
      <w:r w:rsidRPr="007B3A36">
        <w:rPr>
          <w:szCs w:val="26"/>
          <w:lang w:val="sr-Latn-CS"/>
        </w:rPr>
        <w:lastRenderedPageBreak/>
        <w:t xml:space="preserve">Za svakog </w:t>
      </w:r>
      <w:r w:rsidR="000829D3" w:rsidRPr="007B3A36">
        <w:rPr>
          <w:szCs w:val="26"/>
          <w:lang w:val="sr-Latn-CS"/>
        </w:rPr>
        <w:t>k</w:t>
      </w:r>
      <w:r w:rsidR="00C850A8" w:rsidRPr="007B3A36">
        <w:rPr>
          <w:szCs w:val="26"/>
          <w:lang w:val="sr-Latn-CS"/>
        </w:rPr>
        <w:t>lijenta</w:t>
      </w:r>
      <w:r w:rsidR="00CB1670">
        <w:rPr>
          <w:szCs w:val="26"/>
          <w:lang w:val="sr-Latn-CS"/>
        </w:rPr>
        <w:t>,</w:t>
      </w:r>
      <w:r w:rsidRPr="007B3A36">
        <w:rPr>
          <w:szCs w:val="26"/>
          <w:lang w:val="sr-Latn-CS"/>
        </w:rPr>
        <w:t xml:space="preserve"> članovi</w:t>
      </w:r>
      <w:r w:rsidR="00CB1670">
        <w:rPr>
          <w:szCs w:val="26"/>
          <w:lang w:val="sr-Latn-CS"/>
        </w:rPr>
        <w:t xml:space="preserve"> tima koji pruža</w:t>
      </w:r>
      <w:r w:rsidR="00B3309D">
        <w:rPr>
          <w:szCs w:val="26"/>
          <w:lang w:val="sr-Latn-CS"/>
        </w:rPr>
        <w:t xml:space="preserve"> DPST</w:t>
      </w:r>
      <w:r w:rsidR="00CB1670">
        <w:rPr>
          <w:szCs w:val="26"/>
          <w:lang w:val="sr-Latn-CS"/>
        </w:rPr>
        <w:t xml:space="preserve"> usluge</w:t>
      </w:r>
      <w:r w:rsidR="00B3309D">
        <w:rPr>
          <w:szCs w:val="26"/>
          <w:lang w:val="sr-Latn-CS"/>
        </w:rPr>
        <w:t xml:space="preserve"> </w:t>
      </w:r>
      <w:r w:rsidRPr="007B3A36">
        <w:rPr>
          <w:szCs w:val="26"/>
          <w:lang w:val="sr-Latn-CS"/>
        </w:rPr>
        <w:t>p</w:t>
      </w:r>
      <w:r w:rsidR="007528EF">
        <w:rPr>
          <w:szCs w:val="26"/>
          <w:lang w:val="sr-Latn-CS"/>
        </w:rPr>
        <w:t xml:space="preserve">opunjavaju </w:t>
      </w:r>
      <w:r w:rsidR="005E0B1C">
        <w:rPr>
          <w:szCs w:val="26"/>
          <w:lang w:val="sr-Latn-CS"/>
        </w:rPr>
        <w:t xml:space="preserve"> </w:t>
      </w:r>
      <w:r w:rsidR="005E0B1C" w:rsidRPr="007528EF">
        <w:rPr>
          <w:szCs w:val="26"/>
          <w:lang w:val="sr-Latn-CS"/>
        </w:rPr>
        <w:t>formular za registraciju klijenata</w:t>
      </w:r>
      <w:r w:rsidRPr="007528EF">
        <w:rPr>
          <w:szCs w:val="26"/>
          <w:lang w:val="sr-Latn-CS"/>
        </w:rPr>
        <w:t xml:space="preserve"> koji se čuva u prostorijima tima (</w:t>
      </w:r>
      <w:r w:rsidRPr="007B3A36">
        <w:rPr>
          <w:szCs w:val="26"/>
          <w:lang w:val="sr-Latn-CS"/>
        </w:rPr>
        <w:t xml:space="preserve">pregled dokumentacije). </w:t>
      </w:r>
    </w:p>
    <w:p w14:paraId="3F2507B6" w14:textId="77777777" w:rsidR="00D51FCB" w:rsidRPr="007B3A36" w:rsidRDefault="000829D3" w:rsidP="009F4210">
      <w:pPr>
        <w:pStyle w:val="KritNumber"/>
        <w:keepNext w:val="0"/>
        <w:numPr>
          <w:ilvl w:val="0"/>
          <w:numId w:val="29"/>
        </w:numPr>
        <w:tabs>
          <w:tab w:val="num" w:pos="0"/>
          <w:tab w:val="num" w:pos="261"/>
        </w:tabs>
        <w:spacing w:before="120" w:line="276" w:lineRule="auto"/>
        <w:ind w:left="1440" w:hanging="567"/>
        <w:rPr>
          <w:szCs w:val="26"/>
          <w:lang w:val="sr-Latn-CS"/>
        </w:rPr>
      </w:pPr>
      <w:r w:rsidRPr="007B3A36">
        <w:rPr>
          <w:szCs w:val="26"/>
          <w:lang w:val="sr-Latn-CS"/>
        </w:rPr>
        <w:t>K</w:t>
      </w:r>
      <w:r w:rsidR="00C850A8" w:rsidRPr="007B3A36">
        <w:rPr>
          <w:szCs w:val="26"/>
          <w:lang w:val="sr-Latn-CS"/>
        </w:rPr>
        <w:t>lijenti</w:t>
      </w:r>
      <w:r w:rsidR="00D51FCB" w:rsidRPr="007B3A36">
        <w:rPr>
          <w:szCs w:val="26"/>
          <w:lang w:val="sr-Latn-CS"/>
        </w:rPr>
        <w:t xml:space="preserve"> imaju mogućnost dobijanja usluge savjetovanja od </w:t>
      </w:r>
      <w:r w:rsidR="00CB1670">
        <w:rPr>
          <w:szCs w:val="26"/>
          <w:lang w:val="sr-Latn-CS"/>
        </w:rPr>
        <w:t xml:space="preserve">tima koji pruža </w:t>
      </w:r>
      <w:r w:rsidR="00B3309D">
        <w:rPr>
          <w:szCs w:val="26"/>
          <w:lang w:val="sr-Latn-CS"/>
        </w:rPr>
        <w:t>DPST usluge</w:t>
      </w:r>
      <w:r w:rsidR="00D51FCB" w:rsidRPr="007B3A36">
        <w:rPr>
          <w:szCs w:val="26"/>
          <w:lang w:val="sr-Latn-CS"/>
        </w:rPr>
        <w:t xml:space="preserve"> i putem telefona</w:t>
      </w:r>
      <w:r w:rsidR="00CB1670">
        <w:rPr>
          <w:szCs w:val="26"/>
          <w:lang w:val="sr-Latn-CS"/>
        </w:rPr>
        <w:t>,</w:t>
      </w:r>
      <w:r w:rsidR="00D51FCB" w:rsidRPr="007B3A36">
        <w:rPr>
          <w:szCs w:val="26"/>
          <w:lang w:val="sr-Latn-CS"/>
        </w:rPr>
        <w:t xml:space="preserve"> o čemu se vodi posebna evidencij</w:t>
      </w:r>
      <w:r w:rsidR="003E443F" w:rsidRPr="007B3A36">
        <w:rPr>
          <w:szCs w:val="26"/>
          <w:lang w:val="sr-Latn-CS"/>
        </w:rPr>
        <w:t>a</w:t>
      </w:r>
      <w:r w:rsidR="00D51FCB" w:rsidRPr="007B3A36">
        <w:rPr>
          <w:szCs w:val="26"/>
          <w:lang w:val="sr-Latn-CS"/>
        </w:rPr>
        <w:t xml:space="preserve"> </w:t>
      </w:r>
      <w:r w:rsidR="00CB1670">
        <w:rPr>
          <w:szCs w:val="26"/>
          <w:lang w:val="sr-Latn-CS"/>
        </w:rPr>
        <w:t>(</w:t>
      </w:r>
      <w:r w:rsidR="00D51FCB" w:rsidRPr="007B3A36">
        <w:rPr>
          <w:szCs w:val="26"/>
          <w:lang w:val="sr-Latn-CS"/>
        </w:rPr>
        <w:t>„Evidencija telefonskih poziva“</w:t>
      </w:r>
      <w:r w:rsidR="00CB1670">
        <w:rPr>
          <w:szCs w:val="26"/>
          <w:lang w:val="sr-Latn-CS"/>
        </w:rPr>
        <w:t>)</w:t>
      </w:r>
      <w:r w:rsidR="00D51FCB" w:rsidRPr="007B3A36">
        <w:rPr>
          <w:szCs w:val="26"/>
          <w:lang w:val="sr-Latn-CS"/>
        </w:rPr>
        <w:t xml:space="preserve"> koj</w:t>
      </w:r>
      <w:r w:rsidR="00F235BF" w:rsidRPr="007B3A36">
        <w:rPr>
          <w:szCs w:val="26"/>
          <w:lang w:val="sr-Latn-CS"/>
        </w:rPr>
        <w:t>a</w:t>
      </w:r>
      <w:r w:rsidR="00D51FCB" w:rsidRPr="007B3A36">
        <w:rPr>
          <w:szCs w:val="26"/>
          <w:lang w:val="sr-Latn-CS"/>
        </w:rPr>
        <w:t xml:space="preserve"> </w:t>
      </w:r>
      <w:r w:rsidR="00D51FCB" w:rsidRPr="00C93EA9">
        <w:rPr>
          <w:szCs w:val="26"/>
          <w:lang w:val="sr-Latn-CS"/>
        </w:rPr>
        <w:t>sadrži najmanje datum</w:t>
      </w:r>
      <w:r w:rsidR="00D51FCB" w:rsidRPr="007B3A36">
        <w:rPr>
          <w:szCs w:val="26"/>
          <w:lang w:val="sr-Latn-CS"/>
        </w:rPr>
        <w:t>, vrijeme i razlog poziva</w:t>
      </w:r>
      <w:r w:rsidR="00F235BF" w:rsidRPr="007B3A36">
        <w:rPr>
          <w:szCs w:val="26"/>
          <w:lang w:val="sr-Latn-CS"/>
        </w:rPr>
        <w:t>,</w:t>
      </w:r>
      <w:r w:rsidR="00D51FCB" w:rsidRPr="007B3A36">
        <w:rPr>
          <w:szCs w:val="26"/>
          <w:lang w:val="sr-Latn-CS"/>
        </w:rPr>
        <w:t xml:space="preserve"> </w:t>
      </w:r>
      <w:r w:rsidR="00C93EA9">
        <w:rPr>
          <w:szCs w:val="26"/>
          <w:lang w:val="sr-Latn-CS"/>
        </w:rPr>
        <w:t xml:space="preserve">kao i </w:t>
      </w:r>
      <w:r w:rsidR="00D51FCB" w:rsidRPr="007B3A36">
        <w:rPr>
          <w:szCs w:val="26"/>
          <w:lang w:val="sr-Latn-CS"/>
        </w:rPr>
        <w:t xml:space="preserve">identifikaciju </w:t>
      </w:r>
      <w:r w:rsidRPr="007B3A36">
        <w:rPr>
          <w:szCs w:val="26"/>
          <w:lang w:val="sr-Latn-CS"/>
        </w:rPr>
        <w:t>k</w:t>
      </w:r>
      <w:r w:rsidR="00C850A8" w:rsidRPr="007B3A36">
        <w:rPr>
          <w:szCs w:val="26"/>
          <w:lang w:val="sr-Latn-CS"/>
        </w:rPr>
        <w:t>lijenta</w:t>
      </w:r>
      <w:r w:rsidR="00D51FCB" w:rsidRPr="007B3A36">
        <w:rPr>
          <w:szCs w:val="26"/>
          <w:lang w:val="sr-Latn-CS"/>
        </w:rPr>
        <w:t xml:space="preserve"> </w:t>
      </w:r>
      <w:r w:rsidR="00C93EA9">
        <w:rPr>
          <w:szCs w:val="26"/>
          <w:lang w:val="sr-Latn-CS"/>
        </w:rPr>
        <w:t>(</w:t>
      </w:r>
      <w:r w:rsidR="00C93EA9" w:rsidRPr="007B3A36">
        <w:rPr>
          <w:szCs w:val="26"/>
          <w:lang w:val="sr-Latn-CS"/>
        </w:rPr>
        <w:t>šifr</w:t>
      </w:r>
      <w:r w:rsidR="00C93EA9">
        <w:rPr>
          <w:szCs w:val="26"/>
          <w:lang w:val="sr-Latn-CS"/>
        </w:rPr>
        <w:t>u</w:t>
      </w:r>
      <w:r w:rsidR="00C93EA9" w:rsidRPr="007B3A36">
        <w:rPr>
          <w:szCs w:val="26"/>
          <w:lang w:val="sr-Latn-CS"/>
        </w:rPr>
        <w:t xml:space="preserve"> ili ime i prezime</w:t>
      </w:r>
      <w:r w:rsidR="00C93EA9">
        <w:rPr>
          <w:szCs w:val="26"/>
          <w:lang w:val="sr-Latn-CS"/>
        </w:rPr>
        <w:t xml:space="preserve">) </w:t>
      </w:r>
      <w:r w:rsidR="00D51FCB" w:rsidRPr="007B3A36">
        <w:rPr>
          <w:szCs w:val="26"/>
          <w:lang w:val="sr-Latn-CS"/>
        </w:rPr>
        <w:t>(pregled dokumentacije).</w:t>
      </w:r>
    </w:p>
    <w:p w14:paraId="0AA5B2FA"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11CFDCD7" w14:textId="77777777" w:rsidR="00D51FCB" w:rsidRPr="00E940F0" w:rsidRDefault="00D51FCB" w:rsidP="009F4210">
      <w:pPr>
        <w:keepLines/>
        <w:numPr>
          <w:ilvl w:val="0"/>
          <w:numId w:val="28"/>
        </w:numPr>
        <w:suppressAutoHyphens/>
        <w:spacing w:before="120" w:after="120" w:line="300" w:lineRule="auto"/>
        <w:jc w:val="both"/>
        <w:rPr>
          <w:rFonts w:cs="Arial"/>
          <w:noProof/>
          <w:szCs w:val="20"/>
          <w:lang w:val="sr-Latn-CS" w:eastAsia="ar-SA"/>
        </w:rPr>
      </w:pPr>
      <w:r w:rsidRPr="00E940F0">
        <w:rPr>
          <w:rFonts w:cs="Arial"/>
          <w:noProof/>
          <w:szCs w:val="20"/>
          <w:lang w:val="sr-Latn-CS" w:eastAsia="ar-SA"/>
        </w:rPr>
        <w:t>Ocjenjivači će pregledom knjige</w:t>
      </w:r>
      <w:r w:rsidR="004E4A76">
        <w:rPr>
          <w:rFonts w:cs="Arial"/>
          <w:noProof/>
          <w:szCs w:val="20"/>
          <w:lang w:val="sr-Latn-CS" w:eastAsia="ar-SA"/>
        </w:rPr>
        <w:t xml:space="preserve"> evidencijskog</w:t>
      </w:r>
      <w:r w:rsidRPr="00E940F0">
        <w:rPr>
          <w:rFonts w:cs="Arial"/>
          <w:noProof/>
          <w:szCs w:val="20"/>
          <w:lang w:val="sr-Latn-CS" w:eastAsia="ar-SA"/>
        </w:rPr>
        <w:t xml:space="preserve"> protokola utvrditi da li se ista vodi za sve </w:t>
      </w:r>
      <w:r w:rsidR="000829D3" w:rsidRPr="00E643BA">
        <w:rPr>
          <w:rFonts w:cs="Arial"/>
          <w:noProof/>
          <w:szCs w:val="20"/>
          <w:lang w:val="sr-Latn-CS" w:eastAsia="ar-SA"/>
        </w:rPr>
        <w:t>k</w:t>
      </w:r>
      <w:r w:rsidR="00C6461A" w:rsidRPr="00E643BA">
        <w:rPr>
          <w:rFonts w:cs="Arial"/>
          <w:noProof/>
          <w:szCs w:val="20"/>
          <w:lang w:val="sr-Latn-CS" w:eastAsia="ar-SA"/>
        </w:rPr>
        <w:t>lijente</w:t>
      </w:r>
      <w:r w:rsidR="00E643BA">
        <w:rPr>
          <w:rFonts w:cs="Arial"/>
          <w:noProof/>
          <w:szCs w:val="20"/>
          <w:lang w:val="sr-Latn-CS" w:eastAsia="ar-SA"/>
        </w:rPr>
        <w:t>,</w:t>
      </w:r>
      <w:r w:rsidRPr="00E643BA">
        <w:rPr>
          <w:rFonts w:cs="Arial"/>
          <w:noProof/>
          <w:szCs w:val="20"/>
          <w:lang w:val="sr-Latn-CS" w:eastAsia="ar-SA"/>
        </w:rPr>
        <w:t xml:space="preserve"> </w:t>
      </w:r>
      <w:r w:rsidR="00E643BA" w:rsidRPr="00E643BA">
        <w:rPr>
          <w:szCs w:val="26"/>
          <w:lang w:val="sr-Latn-CS"/>
        </w:rPr>
        <w:t>bilo da su upućeni od strane nevladinih organizacija</w:t>
      </w:r>
      <w:r w:rsidR="007528EF">
        <w:rPr>
          <w:szCs w:val="26"/>
          <w:lang w:val="sr-Latn-CS"/>
        </w:rPr>
        <w:t>, udruženja, fakulteta i vjerskih organizacija</w:t>
      </w:r>
      <w:r w:rsidR="00E643BA" w:rsidRPr="00E643BA">
        <w:rPr>
          <w:szCs w:val="26"/>
          <w:lang w:val="sr-Latn-CS"/>
        </w:rPr>
        <w:t xml:space="preserve"> koje su uključene u rad na</w:t>
      </w:r>
      <w:r w:rsidR="00E643BA" w:rsidRPr="00E940F0">
        <w:rPr>
          <w:szCs w:val="26"/>
          <w:lang w:val="sr-Latn-CS"/>
        </w:rPr>
        <w:t xml:space="preserve"> terenu ili se samoinicijativno jave radi dobijanja</w:t>
      </w:r>
      <w:r w:rsidR="00C10B32">
        <w:rPr>
          <w:szCs w:val="26"/>
          <w:lang w:val="sr-Latn-CS"/>
        </w:rPr>
        <w:t xml:space="preserve"> DPST</w:t>
      </w:r>
      <w:r w:rsidR="00E643BA" w:rsidRPr="00E940F0">
        <w:rPr>
          <w:szCs w:val="26"/>
          <w:lang w:val="sr-Latn-CS"/>
        </w:rPr>
        <w:t xml:space="preserve"> usluge</w:t>
      </w:r>
      <w:r w:rsidRPr="00E940F0">
        <w:rPr>
          <w:rFonts w:cs="Arial"/>
          <w:noProof/>
          <w:szCs w:val="20"/>
          <w:lang w:val="sr-Latn-CS" w:eastAsia="ar-SA"/>
        </w:rPr>
        <w:t>. Indikator je ispunjen ukoliko se ocjenjivačima stavi na uvid knjiga</w:t>
      </w:r>
      <w:r w:rsidR="004E4A76">
        <w:rPr>
          <w:rFonts w:cs="Arial"/>
          <w:noProof/>
          <w:szCs w:val="20"/>
          <w:lang w:val="sr-Latn-CS" w:eastAsia="ar-SA"/>
        </w:rPr>
        <w:t xml:space="preserve"> evidencijskog</w:t>
      </w:r>
      <w:r w:rsidRPr="00E940F0">
        <w:rPr>
          <w:rFonts w:cs="Arial"/>
          <w:noProof/>
          <w:szCs w:val="20"/>
          <w:lang w:val="sr-Latn-CS" w:eastAsia="ar-SA"/>
        </w:rPr>
        <w:t xml:space="preserve"> protokola u kojoj su evidentirani svi </w:t>
      </w:r>
      <w:r w:rsidR="000829D3" w:rsidRPr="00E940F0">
        <w:rPr>
          <w:rFonts w:cs="Arial"/>
          <w:noProof/>
          <w:szCs w:val="20"/>
          <w:lang w:val="sr-Latn-CS" w:eastAsia="ar-SA"/>
        </w:rPr>
        <w:t>k</w:t>
      </w:r>
      <w:r w:rsidR="00C850A8">
        <w:rPr>
          <w:rFonts w:cs="Arial"/>
          <w:noProof/>
          <w:szCs w:val="20"/>
          <w:lang w:val="sr-Latn-CS" w:eastAsia="ar-SA"/>
        </w:rPr>
        <w:t>lijenti</w:t>
      </w:r>
      <w:r w:rsidRPr="00E940F0">
        <w:rPr>
          <w:rFonts w:cs="Arial"/>
          <w:noProof/>
          <w:szCs w:val="20"/>
          <w:lang w:val="sr-Latn-CS" w:eastAsia="ar-SA"/>
        </w:rPr>
        <w:t xml:space="preserve"> na navedeni način.</w:t>
      </w:r>
    </w:p>
    <w:p w14:paraId="6E57EA89" w14:textId="77777777" w:rsidR="007528EF" w:rsidRPr="007508C4" w:rsidRDefault="00D51FCB" w:rsidP="009F4210">
      <w:pPr>
        <w:keepLines/>
        <w:numPr>
          <w:ilvl w:val="0"/>
          <w:numId w:val="28"/>
        </w:numPr>
        <w:suppressAutoHyphens/>
        <w:spacing w:before="120" w:after="120" w:line="300" w:lineRule="auto"/>
        <w:jc w:val="both"/>
        <w:rPr>
          <w:rFonts w:cs="Arial"/>
          <w:noProof/>
          <w:szCs w:val="20"/>
          <w:lang w:val="sr-Latn-CS" w:eastAsia="ar-SA"/>
        </w:rPr>
      </w:pPr>
      <w:r w:rsidRPr="007508C4">
        <w:rPr>
          <w:rFonts w:cs="Arial"/>
          <w:noProof/>
          <w:szCs w:val="20"/>
          <w:lang w:val="sr-Latn-CS" w:eastAsia="ar-SA"/>
        </w:rPr>
        <w:t>Ocjenjivači će pregledati knjigu</w:t>
      </w:r>
      <w:r w:rsidR="004E4A76" w:rsidRPr="007508C4">
        <w:rPr>
          <w:rFonts w:cs="Arial"/>
          <w:noProof/>
          <w:szCs w:val="20"/>
          <w:lang w:val="sr-Latn-CS" w:eastAsia="ar-SA"/>
        </w:rPr>
        <w:t xml:space="preserve"> evidencijskog</w:t>
      </w:r>
      <w:r w:rsidRPr="007508C4">
        <w:rPr>
          <w:rFonts w:cs="Arial"/>
          <w:noProof/>
          <w:szCs w:val="20"/>
          <w:lang w:val="sr-Latn-CS" w:eastAsia="ar-SA"/>
        </w:rPr>
        <w:t xml:space="preserve"> protokola i slučajnim izborom odabrati najmanje 5, a najviše 20 protokolisanih </w:t>
      </w:r>
      <w:r w:rsidR="000829D3" w:rsidRPr="007508C4">
        <w:rPr>
          <w:rFonts w:cs="Arial"/>
          <w:noProof/>
          <w:szCs w:val="20"/>
          <w:lang w:val="sr-Latn-CS" w:eastAsia="ar-SA"/>
        </w:rPr>
        <w:t>k</w:t>
      </w:r>
      <w:r w:rsidR="00C850A8" w:rsidRPr="007508C4">
        <w:rPr>
          <w:rFonts w:cs="Arial"/>
          <w:noProof/>
          <w:szCs w:val="20"/>
          <w:lang w:val="sr-Latn-CS" w:eastAsia="ar-SA"/>
        </w:rPr>
        <w:t>lijenata</w:t>
      </w:r>
      <w:r w:rsidRPr="007508C4">
        <w:rPr>
          <w:rFonts w:cs="Arial"/>
          <w:noProof/>
          <w:szCs w:val="20"/>
          <w:lang w:val="sr-Latn-CS" w:eastAsia="ar-SA"/>
        </w:rPr>
        <w:t xml:space="preserve"> da bi utvrdili da li </w:t>
      </w:r>
      <w:r w:rsidR="004E4A76" w:rsidRPr="007508C4">
        <w:rPr>
          <w:rFonts w:cs="Arial"/>
          <w:noProof/>
          <w:szCs w:val="20"/>
          <w:lang w:val="sr-Latn-CS" w:eastAsia="ar-SA"/>
        </w:rPr>
        <w:t xml:space="preserve">evidencijski </w:t>
      </w:r>
      <w:r w:rsidRPr="007508C4">
        <w:rPr>
          <w:rFonts w:cs="Arial"/>
          <w:noProof/>
          <w:szCs w:val="20"/>
          <w:lang w:val="sr-Latn-CS" w:eastAsia="ar-SA"/>
        </w:rPr>
        <w:t xml:space="preserve">protokol </w:t>
      </w:r>
      <w:r w:rsidR="00707499" w:rsidRPr="007508C4">
        <w:rPr>
          <w:rFonts w:cs="Arial"/>
          <w:noProof/>
          <w:szCs w:val="20"/>
          <w:lang w:val="sr-Latn-CS" w:eastAsia="ar-SA"/>
        </w:rPr>
        <w:t>sadrži</w:t>
      </w:r>
      <w:r w:rsidRPr="007508C4">
        <w:rPr>
          <w:rFonts w:cs="Arial"/>
          <w:noProof/>
          <w:szCs w:val="20"/>
          <w:lang w:val="sr-Latn-CS" w:eastAsia="ar-SA"/>
        </w:rPr>
        <w:t xml:space="preserve"> najmanje sljedeće podatke: </w:t>
      </w:r>
      <w:r w:rsidR="00C93EA9" w:rsidRPr="007508C4">
        <w:rPr>
          <w:noProof/>
          <w:szCs w:val="26"/>
          <w:lang w:val="sr-Latn-CS" w:eastAsia="ar-SA"/>
        </w:rPr>
        <w:t>identifikacion</w:t>
      </w:r>
      <w:r w:rsidR="00C93EA9" w:rsidRPr="007508C4">
        <w:rPr>
          <w:szCs w:val="26"/>
          <w:lang w:val="sr-Latn-CS"/>
        </w:rPr>
        <w:t>u</w:t>
      </w:r>
      <w:r w:rsidR="00C93EA9" w:rsidRPr="007508C4">
        <w:rPr>
          <w:noProof/>
          <w:szCs w:val="26"/>
          <w:lang w:val="sr-Latn-CS" w:eastAsia="ar-SA"/>
        </w:rPr>
        <w:t xml:space="preserve"> šifr</w:t>
      </w:r>
      <w:r w:rsidR="00C93EA9" w:rsidRPr="007508C4">
        <w:rPr>
          <w:szCs w:val="26"/>
          <w:lang w:val="sr-Latn-CS"/>
        </w:rPr>
        <w:t>u</w:t>
      </w:r>
      <w:r w:rsidR="00C93EA9" w:rsidRPr="007508C4">
        <w:rPr>
          <w:noProof/>
          <w:szCs w:val="26"/>
          <w:lang w:val="sr-Latn-CS" w:eastAsia="ar-SA"/>
        </w:rPr>
        <w:t xml:space="preserve"> ili ime i prezime</w:t>
      </w:r>
      <w:r w:rsidR="00802972" w:rsidRPr="007508C4">
        <w:rPr>
          <w:szCs w:val="26"/>
          <w:lang w:val="sr-Latn-CS"/>
        </w:rPr>
        <w:t>, pol i godište</w:t>
      </w:r>
      <w:r w:rsidR="00C93EA9" w:rsidRPr="007508C4">
        <w:rPr>
          <w:noProof/>
          <w:szCs w:val="26"/>
          <w:lang w:val="sr-Latn-CS" w:eastAsia="ar-SA"/>
        </w:rPr>
        <w:t xml:space="preserve">, </w:t>
      </w:r>
      <w:r w:rsidR="00802972" w:rsidRPr="007508C4">
        <w:rPr>
          <w:noProof/>
          <w:szCs w:val="26"/>
          <w:lang w:val="sr-Latn-CS" w:eastAsia="ar-SA"/>
        </w:rPr>
        <w:t>mjesto stanovanja, transmisijsku kategoriju, vrstu usluge (S-savjetovanje, T-testiranje) rezultate testa ( HBV; HCV; HIV), saopšten rezultat</w:t>
      </w:r>
      <w:r w:rsidR="007528EF" w:rsidRPr="007508C4">
        <w:rPr>
          <w:noProof/>
          <w:szCs w:val="26"/>
          <w:lang w:val="sr-Latn-CS" w:eastAsia="ar-SA"/>
        </w:rPr>
        <w:t xml:space="preserve"> testa (DA/NE)</w:t>
      </w:r>
      <w:r w:rsidR="00802972" w:rsidRPr="007508C4">
        <w:rPr>
          <w:noProof/>
          <w:szCs w:val="26"/>
          <w:lang w:val="sr-Latn-CS" w:eastAsia="ar-SA"/>
        </w:rPr>
        <w:t>, potvrdni test (HCV; HIV) i mogućnost napomene.</w:t>
      </w:r>
    </w:p>
    <w:p w14:paraId="3DCD8015" w14:textId="77777777" w:rsidR="00D51FCB" w:rsidRPr="0009798D" w:rsidRDefault="007528EF" w:rsidP="009F4210">
      <w:pPr>
        <w:keepLines/>
        <w:numPr>
          <w:ilvl w:val="0"/>
          <w:numId w:val="28"/>
        </w:numPr>
        <w:suppressAutoHyphens/>
        <w:spacing w:before="120" w:after="120" w:line="300" w:lineRule="auto"/>
        <w:jc w:val="both"/>
        <w:rPr>
          <w:rFonts w:cs="Arial"/>
          <w:noProof/>
          <w:szCs w:val="20"/>
          <w:lang w:val="sr-Latn-CS" w:eastAsia="ar-SA"/>
        </w:rPr>
      </w:pPr>
      <w:r w:rsidRPr="00E940F0">
        <w:rPr>
          <w:rFonts w:cs="Arial"/>
          <w:noProof/>
          <w:szCs w:val="20"/>
          <w:lang w:val="sr-Latn-CS" w:eastAsia="ar-SA"/>
        </w:rPr>
        <w:t xml:space="preserve"> </w:t>
      </w:r>
      <w:r w:rsidR="00D51FCB" w:rsidRPr="00E940F0">
        <w:rPr>
          <w:rFonts w:cs="Arial"/>
          <w:noProof/>
          <w:szCs w:val="20"/>
          <w:lang w:val="sr-Latn-CS" w:eastAsia="ar-SA"/>
        </w:rPr>
        <w:t xml:space="preserve">Ocjenjivači će slučajnim odabirom za 10 klijenata iz </w:t>
      </w:r>
      <w:r w:rsidR="004E4A76">
        <w:rPr>
          <w:rFonts w:cs="Arial"/>
          <w:noProof/>
          <w:szCs w:val="20"/>
          <w:lang w:val="sr-Latn-CS" w:eastAsia="ar-SA"/>
        </w:rPr>
        <w:t xml:space="preserve">evidencijskog </w:t>
      </w:r>
      <w:r w:rsidR="00D51FCB" w:rsidRPr="00E940F0">
        <w:rPr>
          <w:rFonts w:cs="Arial"/>
          <w:noProof/>
          <w:szCs w:val="20"/>
          <w:lang w:val="sr-Latn-CS" w:eastAsia="ar-SA"/>
        </w:rPr>
        <w:t>protokola tražiti na uvid popunjene</w:t>
      </w:r>
      <w:r w:rsidR="003C71C4">
        <w:rPr>
          <w:rFonts w:cs="Arial"/>
          <w:noProof/>
          <w:szCs w:val="20"/>
          <w:lang w:val="sr-Latn-CS" w:eastAsia="ar-SA"/>
        </w:rPr>
        <w:t xml:space="preserve"> </w:t>
      </w:r>
      <w:r w:rsidR="003C71C4" w:rsidRPr="0009798D">
        <w:rPr>
          <w:rFonts w:cs="Arial"/>
          <w:noProof/>
          <w:szCs w:val="20"/>
          <w:lang w:val="sr-Latn-CS" w:eastAsia="ar-SA"/>
        </w:rPr>
        <w:t>formulare za registraciju klijenata</w:t>
      </w:r>
      <w:r w:rsidR="00D51FCB" w:rsidRPr="0009798D">
        <w:rPr>
          <w:rFonts w:cs="Arial"/>
          <w:noProof/>
          <w:szCs w:val="20"/>
          <w:lang w:val="sr-Latn-CS" w:eastAsia="ar-SA"/>
        </w:rPr>
        <w:t xml:space="preserve">. Indikator je ispunjen ukoliko ocjenjivači utvrde da se za sve </w:t>
      </w:r>
      <w:r w:rsidR="000829D3" w:rsidRPr="0009798D">
        <w:rPr>
          <w:rFonts w:cs="Arial"/>
          <w:noProof/>
          <w:szCs w:val="20"/>
          <w:lang w:val="sr-Latn-CS" w:eastAsia="ar-SA"/>
        </w:rPr>
        <w:t>k</w:t>
      </w:r>
      <w:r w:rsidR="00C850A8" w:rsidRPr="0009798D">
        <w:rPr>
          <w:rFonts w:cs="Arial"/>
          <w:noProof/>
          <w:szCs w:val="20"/>
          <w:lang w:val="sr-Latn-CS" w:eastAsia="ar-SA"/>
        </w:rPr>
        <w:t>lijente</w:t>
      </w:r>
      <w:r w:rsidR="00D51FCB" w:rsidRPr="0009798D">
        <w:rPr>
          <w:rFonts w:cs="Arial"/>
          <w:noProof/>
          <w:szCs w:val="20"/>
          <w:lang w:val="sr-Latn-CS" w:eastAsia="ar-SA"/>
        </w:rPr>
        <w:t xml:space="preserve"> ispunjavaju</w:t>
      </w:r>
      <w:r w:rsidR="003C71C4" w:rsidRPr="0009798D">
        <w:rPr>
          <w:rFonts w:cs="Arial"/>
          <w:noProof/>
          <w:szCs w:val="20"/>
          <w:lang w:val="sr-Latn-CS" w:eastAsia="ar-SA"/>
        </w:rPr>
        <w:t xml:space="preserve"> formulare za registraciju klijenata</w:t>
      </w:r>
      <w:r w:rsidR="00D51FCB" w:rsidRPr="0009798D">
        <w:rPr>
          <w:rFonts w:cs="Arial"/>
          <w:noProof/>
          <w:szCs w:val="20"/>
          <w:lang w:val="sr-Latn-CS" w:eastAsia="ar-SA"/>
        </w:rPr>
        <w:t>.</w:t>
      </w:r>
    </w:p>
    <w:p w14:paraId="0FB77847" w14:textId="77777777" w:rsidR="00D51FCB" w:rsidRPr="00E940F0" w:rsidRDefault="00D51FCB" w:rsidP="009F4210">
      <w:pPr>
        <w:keepLines/>
        <w:numPr>
          <w:ilvl w:val="0"/>
          <w:numId w:val="28"/>
        </w:numPr>
        <w:suppressAutoHyphens/>
        <w:spacing w:before="120" w:after="120" w:line="300" w:lineRule="auto"/>
        <w:jc w:val="both"/>
        <w:rPr>
          <w:rFonts w:cs="Arial"/>
          <w:noProof/>
          <w:szCs w:val="20"/>
          <w:lang w:val="sr-Latn-CS" w:eastAsia="ar-SA"/>
        </w:rPr>
      </w:pPr>
      <w:r w:rsidRPr="00E940F0">
        <w:rPr>
          <w:rFonts w:cs="Arial"/>
          <w:noProof/>
          <w:szCs w:val="20"/>
          <w:lang w:val="sr-Latn-CS" w:eastAsia="ar-SA"/>
        </w:rPr>
        <w:t>Ocjenjivači će tražiti na uvid evidenciju telefonskih poziva i savjeta kako bi utvrdili da li se vodi ova evidencija kao i da li sadrži sve potrebne podatke (</w:t>
      </w:r>
      <w:r w:rsidR="00C93EA9" w:rsidRPr="00C93EA9">
        <w:rPr>
          <w:noProof/>
          <w:szCs w:val="26"/>
          <w:lang w:val="sr-Latn-CS" w:eastAsia="ar-SA"/>
        </w:rPr>
        <w:t>datum</w:t>
      </w:r>
      <w:r w:rsidR="00C93EA9" w:rsidRPr="007B3A36">
        <w:rPr>
          <w:noProof/>
          <w:szCs w:val="26"/>
          <w:lang w:val="sr-Latn-CS" w:eastAsia="ar-SA"/>
        </w:rPr>
        <w:t xml:space="preserve">, vrijeme i razlog poziva, </w:t>
      </w:r>
      <w:r w:rsidR="00C93EA9">
        <w:rPr>
          <w:szCs w:val="26"/>
          <w:lang w:val="sr-Latn-CS"/>
        </w:rPr>
        <w:t xml:space="preserve">kao i </w:t>
      </w:r>
      <w:r w:rsidR="00C93EA9" w:rsidRPr="007B3A36">
        <w:rPr>
          <w:noProof/>
          <w:szCs w:val="26"/>
          <w:lang w:val="sr-Latn-CS" w:eastAsia="ar-SA"/>
        </w:rPr>
        <w:t>identifikaciju klijenta</w:t>
      </w:r>
      <w:r w:rsidR="00C93EA9">
        <w:rPr>
          <w:noProof/>
          <w:szCs w:val="26"/>
          <w:lang w:val="sr-Latn-CS" w:eastAsia="ar-SA"/>
        </w:rPr>
        <w:t>/</w:t>
      </w:r>
      <w:r w:rsidR="00C93EA9" w:rsidRPr="007B3A36">
        <w:rPr>
          <w:noProof/>
          <w:szCs w:val="26"/>
          <w:lang w:val="sr-Latn-CS" w:eastAsia="ar-SA"/>
        </w:rPr>
        <w:t>šifr</w:t>
      </w:r>
      <w:r w:rsidR="00C93EA9">
        <w:rPr>
          <w:szCs w:val="26"/>
          <w:lang w:val="sr-Latn-CS"/>
        </w:rPr>
        <w:t>u</w:t>
      </w:r>
      <w:r w:rsidR="00C93EA9" w:rsidRPr="007B3A36">
        <w:rPr>
          <w:noProof/>
          <w:szCs w:val="26"/>
          <w:lang w:val="sr-Latn-CS" w:eastAsia="ar-SA"/>
        </w:rPr>
        <w:t xml:space="preserve"> ili ime i prezime</w:t>
      </w:r>
      <w:r w:rsidR="00C93EA9">
        <w:rPr>
          <w:szCs w:val="26"/>
          <w:lang w:val="sr-Latn-CS"/>
        </w:rPr>
        <w:t>)</w:t>
      </w:r>
      <w:r w:rsidRPr="00E940F0">
        <w:rPr>
          <w:rFonts w:cs="Arial"/>
          <w:noProof/>
          <w:szCs w:val="20"/>
          <w:lang w:val="sr-Latn-CS" w:eastAsia="ar-SA"/>
        </w:rPr>
        <w:t>.</w:t>
      </w:r>
      <w:r w:rsidR="00245E67" w:rsidRPr="00E940F0">
        <w:rPr>
          <w:rFonts w:cs="Arial"/>
          <w:noProof/>
          <w:szCs w:val="20"/>
          <w:lang w:val="sr-Latn-CS" w:eastAsia="ar-SA"/>
        </w:rPr>
        <w:t xml:space="preserve"> </w:t>
      </w:r>
      <w:r w:rsidRPr="00E940F0">
        <w:rPr>
          <w:rFonts w:cs="Arial"/>
          <w:noProof/>
          <w:szCs w:val="20"/>
          <w:lang w:val="sr-Latn-CS" w:eastAsia="ar-SA"/>
        </w:rPr>
        <w:t>Indikator je ispunjen ukoliko ocjenjivači utvrde da se evidencija telefonskih poziva vodi i da sadrži navedene podatke.</w:t>
      </w:r>
    </w:p>
    <w:p w14:paraId="0C8DFCAF"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E23350" w:rsidRPr="00305330">
        <w:rPr>
          <w:rFonts w:cs="Arial"/>
          <w:b/>
          <w:bCs/>
          <w:szCs w:val="20"/>
          <w:lang w:val="sr-Latn-CS" w:eastAsia="ar-SA"/>
        </w:rPr>
        <w:t>5</w:t>
      </w:r>
      <w:r w:rsidRPr="00305330">
        <w:rPr>
          <w:rFonts w:cs="Arial"/>
          <w:b/>
          <w:bCs/>
          <w:szCs w:val="20"/>
          <w:lang w:val="sr-Latn-CS" w:eastAsia="ar-SA"/>
        </w:rPr>
        <w:t xml:space="preserve">.1.2. Članovi tima obezbjeđuju povjerljivost svih podataka o svojim </w:t>
      </w:r>
      <w:r w:rsidR="000829D3" w:rsidRPr="00305330">
        <w:rPr>
          <w:rFonts w:cs="Arial"/>
          <w:b/>
          <w:bCs/>
          <w:szCs w:val="20"/>
          <w:lang w:val="sr-Latn-CS" w:eastAsia="ar-SA"/>
        </w:rPr>
        <w:t>k</w:t>
      </w:r>
      <w:r w:rsidR="00C850A8" w:rsidRPr="00305330">
        <w:rPr>
          <w:rFonts w:cs="Arial"/>
          <w:b/>
          <w:bCs/>
          <w:szCs w:val="20"/>
          <w:lang w:val="sr-Latn-CS" w:eastAsia="ar-SA"/>
        </w:rPr>
        <w:t>lijentima</w:t>
      </w:r>
      <w:r w:rsidRPr="00305330">
        <w:rPr>
          <w:rFonts w:cs="Arial"/>
          <w:b/>
          <w:bCs/>
          <w:szCs w:val="20"/>
          <w:lang w:val="sr-Latn-CS" w:eastAsia="ar-SA"/>
        </w:rPr>
        <w:t>.</w:t>
      </w:r>
    </w:p>
    <w:p w14:paraId="3E238497" w14:textId="77777777" w:rsidR="00D51FCB" w:rsidRPr="00E940F0" w:rsidRDefault="00CB1670" w:rsidP="009F4210">
      <w:pPr>
        <w:pStyle w:val="KritNumber"/>
        <w:keepNext w:val="0"/>
        <w:numPr>
          <w:ilvl w:val="0"/>
          <w:numId w:val="19"/>
        </w:numPr>
        <w:ind w:left="1440" w:hanging="533"/>
        <w:rPr>
          <w:szCs w:val="26"/>
          <w:lang w:val="sr-Latn-CS"/>
        </w:rPr>
      </w:pPr>
      <w:r>
        <w:rPr>
          <w:szCs w:val="26"/>
          <w:lang w:val="sr-Latn-CS"/>
        </w:rPr>
        <w:t xml:space="preserve">Tim koji pruža </w:t>
      </w:r>
      <w:r w:rsidR="00B3309D">
        <w:rPr>
          <w:szCs w:val="26"/>
          <w:lang w:val="sr-Latn-CS"/>
        </w:rPr>
        <w:t>DPST usluge</w:t>
      </w:r>
      <w:r>
        <w:rPr>
          <w:szCs w:val="26"/>
          <w:lang w:val="sr-Latn-CS"/>
        </w:rPr>
        <w:t xml:space="preserve"> </w:t>
      </w:r>
      <w:r w:rsidR="00D51FCB" w:rsidRPr="00E940F0">
        <w:rPr>
          <w:szCs w:val="26"/>
          <w:lang w:val="sr-Latn-CS"/>
        </w:rPr>
        <w:t xml:space="preserve">ima pisanu proceduru o tretiranju podataka i informacija dobijenih od </w:t>
      </w:r>
      <w:r w:rsidR="000829D3" w:rsidRPr="00E940F0">
        <w:rPr>
          <w:szCs w:val="26"/>
          <w:lang w:val="sr-Latn-CS"/>
        </w:rPr>
        <w:t>k</w:t>
      </w:r>
      <w:r w:rsidR="00C850A8">
        <w:rPr>
          <w:szCs w:val="26"/>
          <w:lang w:val="sr-Latn-CS"/>
        </w:rPr>
        <w:t>lijenata</w:t>
      </w:r>
      <w:r w:rsidR="00D51FCB" w:rsidRPr="00E940F0">
        <w:rPr>
          <w:szCs w:val="26"/>
          <w:lang w:val="sr-Latn-CS"/>
        </w:rPr>
        <w:t xml:space="preserve"> (pregled</w:t>
      </w:r>
      <w:r w:rsidR="00A27417" w:rsidRPr="00E940F0">
        <w:rPr>
          <w:szCs w:val="26"/>
          <w:lang w:val="sr-Latn-CS"/>
        </w:rPr>
        <w:t xml:space="preserve"> dokumentacije</w:t>
      </w:r>
      <w:r w:rsidR="00D51FCB" w:rsidRPr="00E940F0">
        <w:rPr>
          <w:szCs w:val="26"/>
          <w:lang w:val="sr-Latn-CS"/>
        </w:rPr>
        <w:t>).</w:t>
      </w:r>
    </w:p>
    <w:p w14:paraId="73A2657A" w14:textId="77777777" w:rsidR="00D51FCB" w:rsidRPr="00E940F0" w:rsidRDefault="00D51FCB" w:rsidP="009F4210">
      <w:pPr>
        <w:pStyle w:val="KritNumber"/>
        <w:keepNext w:val="0"/>
        <w:numPr>
          <w:ilvl w:val="0"/>
          <w:numId w:val="19"/>
        </w:numPr>
        <w:spacing w:before="120" w:line="276" w:lineRule="auto"/>
        <w:ind w:left="1440" w:hanging="533"/>
        <w:rPr>
          <w:szCs w:val="26"/>
          <w:lang w:val="sr-Latn-CS"/>
        </w:rPr>
      </w:pPr>
      <w:r w:rsidRPr="00E940F0">
        <w:rPr>
          <w:szCs w:val="26"/>
          <w:lang w:val="sr-Latn-CS"/>
        </w:rPr>
        <w:t>Članovi tima su upoznati sa zahtjevima povjerljivosti i shvataju da je kršenje povjerljivosti prekršaj (razgovor sa članovima tima).</w:t>
      </w:r>
    </w:p>
    <w:p w14:paraId="381BE43E"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21100028" w14:textId="77777777" w:rsidR="00D51FCB" w:rsidRPr="00E940F0" w:rsidRDefault="00D51FCB" w:rsidP="009F4210">
      <w:pPr>
        <w:pStyle w:val="Indikator"/>
        <w:numPr>
          <w:ilvl w:val="0"/>
          <w:numId w:val="20"/>
        </w:numPr>
        <w:spacing w:line="300" w:lineRule="auto"/>
        <w:rPr>
          <w:szCs w:val="26"/>
        </w:rPr>
      </w:pPr>
      <w:r w:rsidRPr="00E940F0">
        <w:rPr>
          <w:szCs w:val="26"/>
        </w:rPr>
        <w:t xml:space="preserve">Ocjenjivači će pregledati knjigu procedura da bi utvrdili da li sadrži ažuriranu proceduru o čuvanju informacija o </w:t>
      </w:r>
      <w:r w:rsidR="000829D3" w:rsidRPr="00E940F0">
        <w:rPr>
          <w:szCs w:val="26"/>
        </w:rPr>
        <w:t>k</w:t>
      </w:r>
      <w:r w:rsidR="00C850A8">
        <w:rPr>
          <w:szCs w:val="26"/>
        </w:rPr>
        <w:t>lijentu</w:t>
      </w:r>
      <w:r w:rsidRPr="00E940F0">
        <w:rPr>
          <w:szCs w:val="26"/>
        </w:rPr>
        <w:t>, koja uključuje i uslove pod kojim se iste mogu dostaviti ovlaštenim službenim licima ili institucijama. Indikator je ispunjen ukoliko se ocjenjivačima stavi na uvid ažurirana pisana procedura, koja uključuje i uslove za službeno izdavanje istih.</w:t>
      </w:r>
    </w:p>
    <w:p w14:paraId="7DE2CC01"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 xml:space="preserve">Ocjenjivači će kroz razgovor sa članovima tima utvrditi da li su upoznati sa zahtjevima povjerljivosti informacija o </w:t>
      </w:r>
      <w:r w:rsidR="000829D3" w:rsidRPr="00E940F0">
        <w:rPr>
          <w:szCs w:val="26"/>
          <w:lang w:val="sr-Latn-CS" w:eastAsia="ar-SA"/>
        </w:rPr>
        <w:t>k</w:t>
      </w:r>
      <w:r w:rsidR="00C850A8">
        <w:rPr>
          <w:szCs w:val="26"/>
          <w:lang w:val="sr-Latn-CS" w:eastAsia="ar-SA"/>
        </w:rPr>
        <w:t>lijent</w:t>
      </w:r>
      <w:r w:rsidRPr="00E940F0">
        <w:rPr>
          <w:szCs w:val="26"/>
          <w:lang w:val="sr-Latn-CS" w:eastAsia="ar-SA"/>
        </w:rPr>
        <w:t>u. Indikator je ispunjen ukoliko ocjenjivači utvrde da svi članovi tima shvataju da je kršenje povjerljivosti prekršaj.</w:t>
      </w:r>
    </w:p>
    <w:p w14:paraId="00B93B87"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E23350" w:rsidRPr="00305330">
        <w:rPr>
          <w:rFonts w:cs="Arial"/>
          <w:b/>
          <w:bCs/>
          <w:szCs w:val="20"/>
          <w:lang w:val="sr-Latn-CS" w:eastAsia="ar-SA"/>
        </w:rPr>
        <w:t>5</w:t>
      </w:r>
      <w:r w:rsidRPr="00305330">
        <w:rPr>
          <w:rFonts w:cs="Arial"/>
          <w:b/>
          <w:bCs/>
          <w:szCs w:val="20"/>
          <w:lang w:val="sr-Latn-CS" w:eastAsia="ar-SA"/>
        </w:rPr>
        <w:t xml:space="preserve">.1.3. Pristup dokumentaciji o </w:t>
      </w:r>
      <w:r w:rsidR="000829D3" w:rsidRPr="00305330">
        <w:rPr>
          <w:rFonts w:cs="Arial"/>
          <w:b/>
          <w:bCs/>
          <w:szCs w:val="20"/>
          <w:lang w:val="sr-Latn-CS" w:eastAsia="ar-SA"/>
        </w:rPr>
        <w:t>k</w:t>
      </w:r>
      <w:r w:rsidR="00C850A8" w:rsidRPr="00305330">
        <w:rPr>
          <w:rFonts w:cs="Arial"/>
          <w:b/>
          <w:bCs/>
          <w:szCs w:val="20"/>
          <w:lang w:val="sr-Latn-CS" w:eastAsia="ar-SA"/>
        </w:rPr>
        <w:t>lijentima</w:t>
      </w:r>
      <w:r w:rsidRPr="00305330">
        <w:rPr>
          <w:rFonts w:cs="Arial"/>
          <w:b/>
          <w:bCs/>
          <w:szCs w:val="20"/>
          <w:lang w:val="sr-Latn-CS" w:eastAsia="ar-SA"/>
        </w:rPr>
        <w:t xml:space="preserve"> imaju samo ovlaštene osobe.</w:t>
      </w:r>
    </w:p>
    <w:p w14:paraId="5D2D5294" w14:textId="42C0B89D" w:rsidR="00D51FCB" w:rsidRPr="00E940F0" w:rsidRDefault="00CB1670" w:rsidP="009F4210">
      <w:pPr>
        <w:pStyle w:val="KritNumber"/>
        <w:keepNext w:val="0"/>
        <w:numPr>
          <w:ilvl w:val="0"/>
          <w:numId w:val="30"/>
        </w:numPr>
        <w:tabs>
          <w:tab w:val="num" w:pos="0"/>
          <w:tab w:val="num" w:pos="261"/>
        </w:tabs>
        <w:spacing w:before="120" w:line="276" w:lineRule="auto"/>
        <w:ind w:left="1440" w:hanging="562"/>
        <w:rPr>
          <w:szCs w:val="26"/>
          <w:lang w:val="sr-Latn-CS"/>
        </w:rPr>
      </w:pPr>
      <w:r>
        <w:rPr>
          <w:szCs w:val="26"/>
          <w:lang w:val="sr-Latn-CS"/>
        </w:rPr>
        <w:t>Centar za pružanje</w:t>
      </w:r>
      <w:r w:rsidR="00315BD7">
        <w:rPr>
          <w:szCs w:val="26"/>
          <w:lang w:val="sr-Latn-CS"/>
        </w:rPr>
        <w:t xml:space="preserve"> DPST usluga</w:t>
      </w:r>
      <w:r w:rsidR="00D51FCB" w:rsidRPr="00E940F0">
        <w:rPr>
          <w:szCs w:val="26"/>
          <w:lang w:val="sr-Latn-CS"/>
        </w:rPr>
        <w:t xml:space="preserve"> ima i primjenjuje proceduru za </w:t>
      </w:r>
      <w:r w:rsidR="009C38AC">
        <w:rPr>
          <w:szCs w:val="26"/>
          <w:lang w:val="sr-Latn-CS"/>
        </w:rPr>
        <w:t>p</w:t>
      </w:r>
      <w:r w:rsidR="00D51FCB" w:rsidRPr="00E940F0">
        <w:rPr>
          <w:szCs w:val="26"/>
          <w:lang w:val="sr-Latn-CS"/>
        </w:rPr>
        <w:t>ostupanje sa</w:t>
      </w:r>
      <w:r w:rsidR="00297FEC" w:rsidRPr="00E940F0">
        <w:rPr>
          <w:szCs w:val="26"/>
          <w:lang w:val="sr-Latn-CS"/>
        </w:rPr>
        <w:t xml:space="preserve"> </w:t>
      </w:r>
      <w:r w:rsidR="00D51FCB" w:rsidRPr="00E940F0">
        <w:rPr>
          <w:szCs w:val="26"/>
          <w:lang w:val="sr-Latn-CS"/>
        </w:rPr>
        <w:t>dokumentacijom u kojoj je opisano formiranje, kori</w:t>
      </w:r>
      <w:r w:rsidR="009C0C07">
        <w:rPr>
          <w:szCs w:val="26"/>
          <w:lang w:val="bs-Latn-BA"/>
        </w:rPr>
        <w:t>šćenje</w:t>
      </w:r>
      <w:r w:rsidR="00D51FCB" w:rsidRPr="00E940F0">
        <w:rPr>
          <w:szCs w:val="26"/>
          <w:lang w:val="sr-Latn-CS"/>
        </w:rPr>
        <w:t xml:space="preserve">, čuvanje i skladištenje dokumentacije, te ko i na koji način može pristupiti dokumentaciji (pregled </w:t>
      </w:r>
      <w:r w:rsidR="00A27417" w:rsidRPr="00E940F0">
        <w:rPr>
          <w:szCs w:val="26"/>
          <w:lang w:val="sr-Latn-CS"/>
        </w:rPr>
        <w:t>dokumentacije</w:t>
      </w:r>
      <w:r w:rsidR="00D51FCB" w:rsidRPr="00E940F0">
        <w:rPr>
          <w:szCs w:val="26"/>
          <w:lang w:val="sr-Latn-CS"/>
        </w:rPr>
        <w:t>).</w:t>
      </w:r>
    </w:p>
    <w:p w14:paraId="2EC5DBDF" w14:textId="492ED5F7" w:rsidR="00D51FCB" w:rsidRPr="007B3A36" w:rsidRDefault="00D51FCB" w:rsidP="009F4210">
      <w:pPr>
        <w:pStyle w:val="KritNumber"/>
        <w:keepNext w:val="0"/>
        <w:numPr>
          <w:ilvl w:val="0"/>
          <w:numId w:val="30"/>
        </w:numPr>
        <w:tabs>
          <w:tab w:val="num" w:pos="0"/>
          <w:tab w:val="num" w:pos="261"/>
        </w:tabs>
        <w:spacing w:before="120" w:line="276" w:lineRule="auto"/>
        <w:ind w:left="1440" w:hanging="562"/>
        <w:rPr>
          <w:szCs w:val="26"/>
          <w:lang w:val="sr-Latn-CS"/>
        </w:rPr>
      </w:pPr>
      <w:r w:rsidRPr="007B3A36">
        <w:rPr>
          <w:szCs w:val="26"/>
          <w:lang w:val="sr-Latn-CS"/>
        </w:rPr>
        <w:t xml:space="preserve">Članovi </w:t>
      </w:r>
      <w:r w:rsidR="00CB1670">
        <w:rPr>
          <w:szCs w:val="26"/>
          <w:lang w:val="sr-Latn-CS"/>
        </w:rPr>
        <w:t>tima koji pruža</w:t>
      </w:r>
      <w:r w:rsidR="00315BD7">
        <w:rPr>
          <w:szCs w:val="26"/>
          <w:lang w:val="sr-Latn-CS"/>
        </w:rPr>
        <w:t xml:space="preserve"> DPST usluge</w:t>
      </w:r>
      <w:r w:rsidRPr="007B3A36">
        <w:rPr>
          <w:szCs w:val="26"/>
          <w:lang w:val="sr-Latn-CS"/>
        </w:rPr>
        <w:t xml:space="preserve"> su upoznati sa procedurom za formiranje, koriš</w:t>
      </w:r>
      <w:r w:rsidR="00DA0797">
        <w:rPr>
          <w:szCs w:val="26"/>
          <w:lang w:val="sr-Latn-CS"/>
        </w:rPr>
        <w:t>ćenje</w:t>
      </w:r>
      <w:r w:rsidRPr="007B3A36">
        <w:rPr>
          <w:szCs w:val="26"/>
          <w:lang w:val="sr-Latn-CS"/>
        </w:rPr>
        <w:t>, čuvanje i skladištenje dokumentacije (razgovor sa članovima tima).</w:t>
      </w:r>
    </w:p>
    <w:p w14:paraId="7790D2B9"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09F105D0" w14:textId="3F6810D1" w:rsidR="00D51FCB" w:rsidRPr="00E940F0" w:rsidRDefault="00D51FCB" w:rsidP="009F4210">
      <w:pPr>
        <w:keepLines/>
        <w:numPr>
          <w:ilvl w:val="0"/>
          <w:numId w:val="33"/>
        </w:numPr>
        <w:suppressAutoHyphens/>
        <w:spacing w:before="120" w:after="120" w:line="300" w:lineRule="auto"/>
        <w:jc w:val="both"/>
        <w:rPr>
          <w:rFonts w:cs="Arial"/>
          <w:noProof/>
          <w:szCs w:val="20"/>
          <w:lang w:val="sr-Latn-CS" w:eastAsia="ar-SA"/>
        </w:rPr>
      </w:pPr>
      <w:r w:rsidRPr="00E940F0">
        <w:rPr>
          <w:rFonts w:cs="Arial"/>
          <w:noProof/>
          <w:szCs w:val="20"/>
          <w:lang w:val="sr-Latn-CS" w:eastAsia="ar-SA"/>
        </w:rPr>
        <w:t xml:space="preserve">Ocjenjivači će tražiti na uvid knjigu procedura da bi utvrdili da li sadrži proceduru za </w:t>
      </w:r>
      <w:r w:rsidR="009C38AC">
        <w:rPr>
          <w:noProof/>
          <w:szCs w:val="26"/>
          <w:lang w:val="sr-Latn-CS"/>
        </w:rPr>
        <w:t>p</w:t>
      </w:r>
      <w:r w:rsidRPr="00E940F0">
        <w:rPr>
          <w:noProof/>
          <w:szCs w:val="26"/>
          <w:lang w:val="sr-Latn-CS"/>
        </w:rPr>
        <w:t>ostupanje sa</w:t>
      </w:r>
      <w:r w:rsidR="00297FEC" w:rsidRPr="00E940F0">
        <w:rPr>
          <w:noProof/>
          <w:szCs w:val="26"/>
          <w:lang w:val="sr-Latn-CS"/>
        </w:rPr>
        <w:t xml:space="preserve"> </w:t>
      </w:r>
      <w:r w:rsidRPr="00E940F0">
        <w:rPr>
          <w:noProof/>
          <w:szCs w:val="26"/>
          <w:lang w:val="sr-Latn-CS"/>
        </w:rPr>
        <w:t>dokumentacijom u kojoj je opisano for</w:t>
      </w:r>
      <w:r w:rsidR="00C10B32">
        <w:rPr>
          <w:noProof/>
          <w:szCs w:val="26"/>
          <w:lang w:val="sr-Latn-CS"/>
        </w:rPr>
        <w:t>miranje, koriš</w:t>
      </w:r>
      <w:r w:rsidR="009C0C07">
        <w:rPr>
          <w:noProof/>
          <w:szCs w:val="26"/>
          <w:lang w:val="sr-Latn-CS"/>
        </w:rPr>
        <w:t>ćenje</w:t>
      </w:r>
      <w:r w:rsidRPr="00E940F0">
        <w:rPr>
          <w:noProof/>
          <w:szCs w:val="26"/>
          <w:lang w:val="sr-Latn-CS"/>
        </w:rPr>
        <w:t>, čuvanje i skladištenje dokumentacije</w:t>
      </w:r>
      <w:r w:rsidRPr="00E940F0">
        <w:rPr>
          <w:szCs w:val="26"/>
          <w:lang w:val="sr-Latn-CS"/>
        </w:rPr>
        <w:t>, te ko i na koji način može pristupiti dokumentaciji.</w:t>
      </w:r>
      <w:r w:rsidRPr="00E940F0">
        <w:rPr>
          <w:rFonts w:cs="Arial"/>
          <w:noProof/>
          <w:szCs w:val="20"/>
          <w:lang w:val="sr-Latn-CS" w:eastAsia="ar-SA"/>
        </w:rPr>
        <w:t xml:space="preserve"> Indikator je ispunjen ukoliko se ocjenjivačima dostavi na uvid ažurirana tražena procedura.</w:t>
      </w:r>
    </w:p>
    <w:p w14:paraId="7E78A0C0" w14:textId="2E7FA250" w:rsidR="00D51FCB" w:rsidRPr="00E940F0" w:rsidRDefault="00D51FCB" w:rsidP="009F4210">
      <w:pPr>
        <w:keepLines/>
        <w:numPr>
          <w:ilvl w:val="0"/>
          <w:numId w:val="33"/>
        </w:numPr>
        <w:suppressAutoHyphens/>
        <w:spacing w:before="120" w:after="120" w:line="300" w:lineRule="auto"/>
        <w:jc w:val="both"/>
        <w:rPr>
          <w:rFonts w:cs="Arial"/>
          <w:noProof/>
          <w:szCs w:val="20"/>
          <w:lang w:val="sr-Latn-CS" w:eastAsia="ar-SA"/>
        </w:rPr>
      </w:pPr>
      <w:r w:rsidRPr="00E940F0">
        <w:rPr>
          <w:rFonts w:cs="Arial"/>
          <w:noProof/>
          <w:szCs w:val="20"/>
          <w:lang w:val="sr-Latn-CS" w:eastAsia="ar-SA"/>
        </w:rPr>
        <w:t>Ocjenjivači će tražiti od članova tima</w:t>
      </w:r>
      <w:r w:rsidR="00F37DDB">
        <w:rPr>
          <w:szCs w:val="26"/>
          <w:lang w:val="sr-Latn-CS"/>
        </w:rPr>
        <w:t xml:space="preserve"> koji pruža</w:t>
      </w:r>
      <w:r w:rsidR="00315BD7">
        <w:rPr>
          <w:szCs w:val="26"/>
          <w:lang w:val="sr-Latn-CS"/>
        </w:rPr>
        <w:t xml:space="preserve"> DPST</w:t>
      </w:r>
      <w:r w:rsidR="00F37DDB">
        <w:rPr>
          <w:szCs w:val="26"/>
          <w:lang w:val="sr-Latn-CS"/>
        </w:rPr>
        <w:t xml:space="preserve"> usluge</w:t>
      </w:r>
      <w:r w:rsidRPr="00E940F0">
        <w:rPr>
          <w:rFonts w:cs="Arial"/>
          <w:noProof/>
          <w:szCs w:val="20"/>
          <w:lang w:val="sr-Latn-CS" w:eastAsia="ar-SA"/>
        </w:rPr>
        <w:t xml:space="preserve"> da opišu proceduru za </w:t>
      </w:r>
      <w:r w:rsidR="009C38AC">
        <w:rPr>
          <w:noProof/>
          <w:szCs w:val="26"/>
          <w:lang w:val="sr-Latn-CS"/>
        </w:rPr>
        <w:t>p</w:t>
      </w:r>
      <w:r w:rsidRPr="00E940F0">
        <w:rPr>
          <w:noProof/>
          <w:szCs w:val="26"/>
          <w:lang w:val="sr-Latn-CS"/>
        </w:rPr>
        <w:t>ostupanje sa</w:t>
      </w:r>
      <w:r w:rsidR="00297FEC" w:rsidRPr="00E940F0">
        <w:rPr>
          <w:noProof/>
          <w:szCs w:val="26"/>
          <w:lang w:val="sr-Latn-CS"/>
        </w:rPr>
        <w:t xml:space="preserve"> </w:t>
      </w:r>
      <w:r w:rsidRPr="00E940F0">
        <w:rPr>
          <w:noProof/>
          <w:szCs w:val="26"/>
          <w:lang w:val="sr-Latn-CS"/>
        </w:rPr>
        <w:t>dokumentacijom</w:t>
      </w:r>
      <w:r w:rsidRPr="00E940F0">
        <w:rPr>
          <w:rFonts w:cs="Arial"/>
          <w:noProof/>
          <w:szCs w:val="20"/>
          <w:lang w:val="sr-Latn-CS" w:eastAsia="ar-SA"/>
        </w:rPr>
        <w:t>. Indikator je ispunjen ukoliko članovi tima opisuju proceduru za formiranje, koriš</w:t>
      </w:r>
      <w:r w:rsidR="00DA0797">
        <w:rPr>
          <w:rFonts w:cs="Arial"/>
          <w:noProof/>
          <w:szCs w:val="20"/>
          <w:lang w:val="sr-Latn-CS" w:eastAsia="ar-SA"/>
        </w:rPr>
        <w:t>ćenje</w:t>
      </w:r>
      <w:r w:rsidRPr="00E940F0">
        <w:rPr>
          <w:rFonts w:cs="Arial"/>
          <w:noProof/>
          <w:szCs w:val="20"/>
          <w:lang w:val="sr-Latn-CS" w:eastAsia="ar-SA"/>
        </w:rPr>
        <w:t>, č</w:t>
      </w:r>
      <w:r w:rsidR="00C10B32">
        <w:rPr>
          <w:rFonts w:cs="Arial"/>
          <w:noProof/>
          <w:szCs w:val="20"/>
          <w:lang w:val="sr-Latn-CS" w:eastAsia="ar-SA"/>
        </w:rPr>
        <w:t>uvanje i skladištenje</w:t>
      </w:r>
      <w:r w:rsidRPr="00E940F0">
        <w:rPr>
          <w:rFonts w:cs="Arial"/>
          <w:noProof/>
          <w:szCs w:val="20"/>
          <w:lang w:val="sr-Latn-CS" w:eastAsia="ar-SA"/>
        </w:rPr>
        <w:t xml:space="preserve"> dokumentacije.</w:t>
      </w:r>
    </w:p>
    <w:p w14:paraId="74BBDBAF" w14:textId="77777777"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6. </w:t>
      </w:r>
      <w:r w:rsidR="00C17CE1" w:rsidRPr="00280D51">
        <w:rPr>
          <w:sz w:val="28"/>
          <w:szCs w:val="28"/>
          <w:lang w:val="sr-Latn-CS" w:eastAsia="ar-SA"/>
        </w:rPr>
        <w:t xml:space="preserve">RESURSI TIMA </w:t>
      </w:r>
      <w:r w:rsidR="002365D5">
        <w:rPr>
          <w:sz w:val="28"/>
          <w:szCs w:val="28"/>
          <w:lang w:val="sr-Latn-CS" w:eastAsia="ar-SA"/>
        </w:rPr>
        <w:t xml:space="preserve">KOJI </w:t>
      </w:r>
      <w:r w:rsidR="00C17CE1" w:rsidRPr="00280D51">
        <w:rPr>
          <w:sz w:val="28"/>
          <w:szCs w:val="28"/>
          <w:lang w:val="sr-Latn-CS" w:eastAsia="ar-SA"/>
        </w:rPr>
        <w:t xml:space="preserve">PRUŽA </w:t>
      </w:r>
      <w:r w:rsidR="00315BD7">
        <w:rPr>
          <w:sz w:val="28"/>
          <w:szCs w:val="28"/>
          <w:lang w:val="sr-Latn-CS" w:eastAsia="ar-SA"/>
        </w:rPr>
        <w:t xml:space="preserve">DPST </w:t>
      </w:r>
      <w:r w:rsidR="00C17CE1" w:rsidRPr="00280D51">
        <w:rPr>
          <w:sz w:val="28"/>
          <w:szCs w:val="28"/>
          <w:lang w:val="sr-Latn-CS" w:eastAsia="ar-SA"/>
        </w:rPr>
        <w:t>USLUG</w:t>
      </w:r>
      <w:r w:rsidR="002365D5">
        <w:rPr>
          <w:sz w:val="28"/>
          <w:szCs w:val="28"/>
          <w:lang w:val="sr-Latn-CS" w:eastAsia="ar-SA"/>
        </w:rPr>
        <w:t>E</w:t>
      </w:r>
      <w:r w:rsidR="00315BD7">
        <w:rPr>
          <w:sz w:val="28"/>
          <w:szCs w:val="28"/>
          <w:lang w:val="sr-Latn-CS" w:eastAsia="ar-SA"/>
        </w:rPr>
        <w:t xml:space="preserve"> </w:t>
      </w:r>
    </w:p>
    <w:p w14:paraId="65E7C52E"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E23350">
        <w:rPr>
          <w:b/>
          <w:bCs/>
          <w:iCs/>
          <w:szCs w:val="26"/>
          <w:lang w:val="sr-Latn-CS" w:eastAsia="ar-SA"/>
        </w:rPr>
        <w:t>6</w:t>
      </w:r>
      <w:r w:rsidRPr="00E940F0">
        <w:rPr>
          <w:b/>
          <w:bCs/>
          <w:iCs/>
          <w:szCs w:val="26"/>
          <w:lang w:val="sr-Latn-CS" w:eastAsia="ar-SA"/>
        </w:rPr>
        <w:t>. 1. Materijalni resursi su odgovarajuć</w:t>
      </w:r>
      <w:r w:rsidR="00D14BE9" w:rsidRPr="00E940F0">
        <w:rPr>
          <w:b/>
          <w:bCs/>
          <w:iCs/>
          <w:szCs w:val="26"/>
          <w:lang w:val="sr-Latn-CS" w:eastAsia="ar-SA"/>
        </w:rPr>
        <w:t>i</w:t>
      </w:r>
      <w:r w:rsidRPr="00E940F0">
        <w:rPr>
          <w:b/>
          <w:bCs/>
          <w:iCs/>
          <w:szCs w:val="26"/>
          <w:lang w:val="sr-Latn-CS" w:eastAsia="ar-SA"/>
        </w:rPr>
        <w:t xml:space="preserve"> za pružanje</w:t>
      </w:r>
      <w:r w:rsidR="00EE7F78">
        <w:rPr>
          <w:b/>
          <w:bCs/>
          <w:iCs/>
          <w:szCs w:val="26"/>
          <w:lang w:val="sr-Latn-CS" w:eastAsia="ar-SA"/>
        </w:rPr>
        <w:t xml:space="preserve"> DPST</w:t>
      </w:r>
      <w:r w:rsidR="00F37DDB">
        <w:rPr>
          <w:b/>
          <w:bCs/>
          <w:iCs/>
          <w:szCs w:val="26"/>
          <w:lang w:val="sr-Latn-CS" w:eastAsia="ar-SA"/>
        </w:rPr>
        <w:t xml:space="preserve"> usluga</w:t>
      </w:r>
      <w:r w:rsidR="005C4DD8">
        <w:rPr>
          <w:b/>
          <w:bCs/>
          <w:iCs/>
          <w:szCs w:val="26"/>
          <w:lang w:val="sr-Latn-CS" w:eastAsia="ar-SA"/>
        </w:rPr>
        <w:t>.</w:t>
      </w:r>
    </w:p>
    <w:p w14:paraId="07845240" w14:textId="77777777" w:rsidR="00D51FCB" w:rsidRPr="007508C4"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7508C4">
        <w:rPr>
          <w:rFonts w:cs="Arial"/>
          <w:b/>
          <w:bCs/>
          <w:szCs w:val="20"/>
          <w:lang w:val="sr-Latn-CS" w:eastAsia="ar-SA"/>
        </w:rPr>
        <w:t xml:space="preserve">Kriterijum </w:t>
      </w:r>
      <w:r w:rsidR="00E23350" w:rsidRPr="007508C4">
        <w:rPr>
          <w:rFonts w:cs="Arial"/>
          <w:b/>
          <w:bCs/>
          <w:szCs w:val="20"/>
          <w:lang w:val="sr-Latn-CS" w:eastAsia="ar-SA"/>
        </w:rPr>
        <w:t>6</w:t>
      </w:r>
      <w:r w:rsidRPr="007508C4">
        <w:rPr>
          <w:rFonts w:cs="Arial"/>
          <w:b/>
          <w:bCs/>
          <w:szCs w:val="20"/>
          <w:lang w:val="sr-Latn-CS" w:eastAsia="ar-SA"/>
        </w:rPr>
        <w:t>.1.1.</w:t>
      </w:r>
      <w:r w:rsidR="00D14BE9" w:rsidRPr="007508C4">
        <w:rPr>
          <w:rFonts w:cs="Arial"/>
          <w:b/>
          <w:bCs/>
          <w:szCs w:val="20"/>
          <w:lang w:val="sr-Latn-CS" w:eastAsia="ar-SA"/>
        </w:rPr>
        <w:t xml:space="preserve"> </w:t>
      </w:r>
      <w:r w:rsidRPr="007508C4">
        <w:rPr>
          <w:rFonts w:cs="Arial"/>
          <w:b/>
          <w:bCs/>
          <w:szCs w:val="20"/>
          <w:lang w:val="sr-Latn-CS" w:eastAsia="ar-SA"/>
        </w:rPr>
        <w:t>Tim raspolaže potrebnim materijalnim resursima</w:t>
      </w:r>
      <w:r w:rsidR="00297FEC" w:rsidRPr="007508C4">
        <w:rPr>
          <w:rFonts w:cs="Arial"/>
          <w:b/>
          <w:bCs/>
          <w:szCs w:val="20"/>
          <w:lang w:val="sr-Latn-CS" w:eastAsia="ar-SA"/>
        </w:rPr>
        <w:t xml:space="preserve"> </w:t>
      </w:r>
      <w:r w:rsidRPr="007508C4">
        <w:rPr>
          <w:rFonts w:cs="Arial"/>
          <w:b/>
          <w:bCs/>
          <w:szCs w:val="20"/>
          <w:lang w:val="sr-Latn-CS" w:eastAsia="ar-SA"/>
        </w:rPr>
        <w:t>koji su u skladu sa potrebama za pružanje</w:t>
      </w:r>
      <w:r w:rsidR="00EE7F78" w:rsidRPr="007508C4">
        <w:rPr>
          <w:rFonts w:cs="Arial"/>
          <w:b/>
          <w:bCs/>
          <w:szCs w:val="20"/>
          <w:lang w:val="sr-Latn-CS" w:eastAsia="ar-SA"/>
        </w:rPr>
        <w:t xml:space="preserve"> DPST</w:t>
      </w:r>
      <w:r w:rsidRPr="007508C4">
        <w:rPr>
          <w:rFonts w:cs="Arial"/>
          <w:b/>
          <w:bCs/>
          <w:szCs w:val="20"/>
          <w:lang w:val="sr-Latn-CS" w:eastAsia="ar-SA"/>
        </w:rPr>
        <w:t xml:space="preserve"> </w:t>
      </w:r>
      <w:r w:rsidR="00EE7F78" w:rsidRPr="007508C4">
        <w:rPr>
          <w:rFonts w:cs="Arial"/>
          <w:b/>
          <w:bCs/>
          <w:szCs w:val="20"/>
          <w:lang w:val="sr-Latn-CS" w:eastAsia="ar-SA"/>
        </w:rPr>
        <w:t>usluga</w:t>
      </w:r>
      <w:r w:rsidRPr="007508C4">
        <w:rPr>
          <w:rFonts w:cs="Arial"/>
          <w:b/>
          <w:bCs/>
          <w:szCs w:val="20"/>
          <w:lang w:val="sr-Latn-CS" w:eastAsia="ar-SA"/>
        </w:rPr>
        <w:t>.</w:t>
      </w:r>
    </w:p>
    <w:p w14:paraId="7A54213C" w14:textId="77777777" w:rsidR="00D51FCB" w:rsidRPr="007508C4" w:rsidRDefault="00D51FCB" w:rsidP="009F4210">
      <w:pPr>
        <w:pStyle w:val="KritNumber"/>
        <w:keepNext w:val="0"/>
        <w:numPr>
          <w:ilvl w:val="0"/>
          <w:numId w:val="31"/>
        </w:numPr>
        <w:tabs>
          <w:tab w:val="num" w:pos="0"/>
          <w:tab w:val="num" w:pos="261"/>
        </w:tabs>
        <w:spacing w:before="120" w:line="276" w:lineRule="auto"/>
        <w:ind w:left="1440" w:hanging="533"/>
        <w:rPr>
          <w:szCs w:val="26"/>
          <w:lang w:val="sr-Latn-CS"/>
        </w:rPr>
      </w:pPr>
      <w:r w:rsidRPr="007508C4">
        <w:rPr>
          <w:szCs w:val="26"/>
          <w:lang w:val="sr-Latn-CS"/>
        </w:rPr>
        <w:t>U materijalne resurse neophodne za pružanje</w:t>
      </w:r>
      <w:r w:rsidR="00EE7F78" w:rsidRPr="007508C4">
        <w:rPr>
          <w:szCs w:val="26"/>
          <w:lang w:val="sr-Latn-CS"/>
        </w:rPr>
        <w:t xml:space="preserve"> DPST</w:t>
      </w:r>
      <w:r w:rsidR="00F37DDB" w:rsidRPr="007508C4">
        <w:rPr>
          <w:szCs w:val="26"/>
          <w:lang w:val="sr-Latn-CS"/>
        </w:rPr>
        <w:t xml:space="preserve"> usluge</w:t>
      </w:r>
      <w:r w:rsidRPr="007508C4">
        <w:rPr>
          <w:szCs w:val="26"/>
          <w:lang w:val="sr-Latn-CS"/>
        </w:rPr>
        <w:t xml:space="preserve"> spadaju:</w:t>
      </w:r>
    </w:p>
    <w:p w14:paraId="088BFFA6" w14:textId="77777777" w:rsidR="00D51FCB" w:rsidRPr="007508C4" w:rsidRDefault="00D51FCB" w:rsidP="009F4210">
      <w:pPr>
        <w:pStyle w:val="KritNumber"/>
        <w:keepNext w:val="0"/>
        <w:numPr>
          <w:ilvl w:val="0"/>
          <w:numId w:val="32"/>
        </w:numPr>
        <w:tabs>
          <w:tab w:val="num" w:pos="360"/>
        </w:tabs>
        <w:ind w:left="2694" w:hanging="426"/>
        <w:rPr>
          <w:szCs w:val="26"/>
          <w:lang w:val="sr-Latn-CS"/>
        </w:rPr>
      </w:pPr>
      <w:r w:rsidRPr="007508C4">
        <w:rPr>
          <w:szCs w:val="26"/>
          <w:lang w:val="sr-Latn-CS"/>
        </w:rPr>
        <w:t>edukativni materijali,</w:t>
      </w:r>
      <w:r w:rsidR="00297FEC" w:rsidRPr="007508C4">
        <w:rPr>
          <w:szCs w:val="26"/>
          <w:lang w:val="sr-Latn-CS"/>
        </w:rPr>
        <w:t xml:space="preserve"> </w:t>
      </w:r>
    </w:p>
    <w:p w14:paraId="7DDB38BA" w14:textId="77777777" w:rsidR="00D51FCB" w:rsidRPr="007508C4" w:rsidRDefault="005926FE" w:rsidP="009F4210">
      <w:pPr>
        <w:pStyle w:val="KritNumber"/>
        <w:keepNext w:val="0"/>
        <w:numPr>
          <w:ilvl w:val="0"/>
          <w:numId w:val="32"/>
        </w:numPr>
        <w:tabs>
          <w:tab w:val="num" w:pos="360"/>
        </w:tabs>
        <w:ind w:left="2694" w:hanging="426"/>
        <w:rPr>
          <w:szCs w:val="26"/>
          <w:lang w:val="sr-Latn-CS"/>
        </w:rPr>
      </w:pPr>
      <w:r w:rsidRPr="007508C4">
        <w:rPr>
          <w:szCs w:val="26"/>
          <w:lang w:val="sr-Latn-CS"/>
        </w:rPr>
        <w:t>potro</w:t>
      </w:r>
      <w:r w:rsidRPr="007508C4">
        <w:rPr>
          <w:szCs w:val="26"/>
          <w:lang w:val="bs-Latn-BA"/>
        </w:rPr>
        <w:t>šni materijal</w:t>
      </w:r>
    </w:p>
    <w:p w14:paraId="5E1C24F7" w14:textId="77777777" w:rsidR="005926FE" w:rsidRPr="007508C4" w:rsidRDefault="005926FE" w:rsidP="009F4210">
      <w:pPr>
        <w:pStyle w:val="KritNumber"/>
        <w:keepNext w:val="0"/>
        <w:numPr>
          <w:ilvl w:val="0"/>
          <w:numId w:val="32"/>
        </w:numPr>
        <w:tabs>
          <w:tab w:val="num" w:pos="360"/>
        </w:tabs>
        <w:ind w:left="2694" w:hanging="426"/>
        <w:rPr>
          <w:szCs w:val="26"/>
          <w:lang w:val="sr-Latn-CS"/>
        </w:rPr>
      </w:pPr>
      <w:r w:rsidRPr="007508C4">
        <w:rPr>
          <w:szCs w:val="26"/>
          <w:lang w:val="bs-Latn-BA"/>
        </w:rPr>
        <w:t>setovi za testiranje</w:t>
      </w:r>
    </w:p>
    <w:p w14:paraId="78C2F90F" w14:textId="77777777" w:rsidR="005926FE" w:rsidRPr="007508C4" w:rsidRDefault="005926FE" w:rsidP="009F4210">
      <w:pPr>
        <w:pStyle w:val="KritNumber"/>
        <w:keepNext w:val="0"/>
        <w:numPr>
          <w:ilvl w:val="0"/>
          <w:numId w:val="32"/>
        </w:numPr>
        <w:tabs>
          <w:tab w:val="num" w:pos="360"/>
        </w:tabs>
        <w:ind w:left="2694" w:hanging="426"/>
        <w:rPr>
          <w:szCs w:val="26"/>
          <w:lang w:val="sr-Latn-CS"/>
        </w:rPr>
      </w:pPr>
      <w:r w:rsidRPr="007508C4">
        <w:rPr>
          <w:szCs w:val="26"/>
          <w:lang w:val="bs-Latn-BA"/>
        </w:rPr>
        <w:lastRenderedPageBreak/>
        <w:t>materijal za bezbjedno ubrizgavanje</w:t>
      </w:r>
    </w:p>
    <w:p w14:paraId="6AD9B2C7" w14:textId="77777777" w:rsidR="00D51FCB" w:rsidRPr="007508C4" w:rsidRDefault="004051BC" w:rsidP="009F4210">
      <w:pPr>
        <w:pStyle w:val="KritNumber"/>
        <w:keepNext w:val="0"/>
        <w:numPr>
          <w:ilvl w:val="0"/>
          <w:numId w:val="32"/>
        </w:numPr>
        <w:ind w:left="2694" w:hanging="426"/>
        <w:rPr>
          <w:szCs w:val="26"/>
          <w:lang w:val="sr-Latn-CS"/>
        </w:rPr>
      </w:pPr>
      <w:r w:rsidRPr="007508C4">
        <w:rPr>
          <w:szCs w:val="26"/>
          <w:lang w:val="sr-Latn-CS"/>
        </w:rPr>
        <w:t>k</w:t>
      </w:r>
      <w:r w:rsidR="00D51FCB" w:rsidRPr="007508C4">
        <w:rPr>
          <w:szCs w:val="26"/>
          <w:lang w:val="sr-Latn-CS"/>
        </w:rPr>
        <w:t>ondomi</w:t>
      </w:r>
      <w:r w:rsidR="005926FE" w:rsidRPr="007508C4">
        <w:rPr>
          <w:szCs w:val="26"/>
          <w:lang w:val="sr-Latn-CS"/>
        </w:rPr>
        <w:t xml:space="preserve"> /lubrikanti</w:t>
      </w:r>
      <w:r w:rsidR="00D51FCB" w:rsidRPr="007508C4">
        <w:rPr>
          <w:szCs w:val="26"/>
          <w:lang w:val="sr-Latn-CS"/>
        </w:rPr>
        <w:t xml:space="preserve"> (direktno posmatranje)</w:t>
      </w:r>
      <w:r w:rsidR="00D14BE9" w:rsidRPr="007508C4">
        <w:rPr>
          <w:szCs w:val="26"/>
          <w:lang w:val="sr-Latn-CS"/>
        </w:rPr>
        <w:t>.</w:t>
      </w:r>
    </w:p>
    <w:p w14:paraId="3CAC5FB9" w14:textId="77777777" w:rsidR="00D51FCB" w:rsidRPr="00E940F0" w:rsidRDefault="00D51FCB" w:rsidP="009F4210">
      <w:pPr>
        <w:pStyle w:val="KritNumber"/>
        <w:keepNext w:val="0"/>
        <w:numPr>
          <w:ilvl w:val="0"/>
          <w:numId w:val="31"/>
        </w:numPr>
        <w:tabs>
          <w:tab w:val="num" w:pos="0"/>
          <w:tab w:val="num" w:pos="261"/>
        </w:tabs>
        <w:spacing w:before="120" w:line="276" w:lineRule="auto"/>
        <w:ind w:left="1440" w:hanging="533"/>
        <w:rPr>
          <w:szCs w:val="26"/>
          <w:lang w:val="sr-Latn-CS"/>
        </w:rPr>
      </w:pPr>
      <w:r w:rsidRPr="0009798D">
        <w:rPr>
          <w:szCs w:val="26"/>
          <w:lang w:val="sr-Latn-CS"/>
        </w:rPr>
        <w:t>Mjesta na kojima se čuvaju testovi su obezbijeđena,</w:t>
      </w:r>
      <w:r w:rsidR="00A27417" w:rsidRPr="00E940F0">
        <w:rPr>
          <w:szCs w:val="26"/>
          <w:lang w:val="sr-Latn-CS"/>
        </w:rPr>
        <w:t xml:space="preserve"> </w:t>
      </w:r>
      <w:r w:rsidRPr="00E940F0">
        <w:rPr>
          <w:szCs w:val="26"/>
          <w:lang w:val="sr-Latn-CS"/>
        </w:rPr>
        <w:t>uz ograničenje pristupa. Svi testovi koje koristi</w:t>
      </w:r>
      <w:r w:rsidR="00F37DDB">
        <w:rPr>
          <w:szCs w:val="26"/>
          <w:lang w:val="sr-Latn-CS"/>
        </w:rPr>
        <w:t xml:space="preserve"> tim koji pruža</w:t>
      </w:r>
      <w:r w:rsidR="00EE7F78">
        <w:rPr>
          <w:szCs w:val="26"/>
          <w:lang w:val="sr-Latn-CS"/>
        </w:rPr>
        <w:t xml:space="preserve"> DPST usluge</w:t>
      </w:r>
      <w:r w:rsidR="00F37DDB">
        <w:rPr>
          <w:szCs w:val="26"/>
          <w:lang w:val="sr-Latn-CS"/>
        </w:rPr>
        <w:t xml:space="preserve"> </w:t>
      </w:r>
      <w:r w:rsidRPr="00E940F0">
        <w:rPr>
          <w:szCs w:val="26"/>
          <w:lang w:val="sr-Latn-CS"/>
        </w:rPr>
        <w:t>čuvaju se u ormaru pod ključem na sobnoj temperaturi (direktno posmatranje).</w:t>
      </w:r>
    </w:p>
    <w:p w14:paraId="3BE1178C" w14:textId="77777777" w:rsidR="00D51FCB" w:rsidRPr="00DF40E0" w:rsidRDefault="00F37DDB" w:rsidP="009F4210">
      <w:pPr>
        <w:pStyle w:val="KritNumber"/>
        <w:keepNext w:val="0"/>
        <w:numPr>
          <w:ilvl w:val="0"/>
          <w:numId w:val="31"/>
        </w:numPr>
        <w:tabs>
          <w:tab w:val="num" w:pos="0"/>
          <w:tab w:val="num" w:pos="261"/>
        </w:tabs>
        <w:spacing w:before="120" w:line="276" w:lineRule="auto"/>
        <w:ind w:left="1440" w:hanging="533"/>
        <w:rPr>
          <w:szCs w:val="26"/>
          <w:lang w:val="sr-Latn-CS"/>
        </w:rPr>
      </w:pPr>
      <w:r>
        <w:rPr>
          <w:szCs w:val="26"/>
          <w:lang w:val="sr-Latn-CS"/>
        </w:rPr>
        <w:t>Tim koji pruža</w:t>
      </w:r>
      <w:r w:rsidR="00EE7F78">
        <w:rPr>
          <w:szCs w:val="26"/>
          <w:lang w:val="sr-Latn-CS"/>
        </w:rPr>
        <w:t xml:space="preserve"> DPST usluge</w:t>
      </w:r>
      <w:r w:rsidR="00D51FCB" w:rsidRPr="00DF40E0">
        <w:rPr>
          <w:szCs w:val="26"/>
          <w:lang w:val="sr-Latn-CS"/>
        </w:rPr>
        <w:t xml:space="preserve"> ima proceduru za nabavku, prijem, čuvanje, praćenje zaliha i provjer</w:t>
      </w:r>
      <w:r w:rsidR="009C38AC" w:rsidRPr="00DF40E0">
        <w:rPr>
          <w:szCs w:val="26"/>
          <w:lang w:val="sr-Latn-CS"/>
        </w:rPr>
        <w:t>u</w:t>
      </w:r>
      <w:r w:rsidR="00D51FCB" w:rsidRPr="00DF40E0">
        <w:rPr>
          <w:szCs w:val="26"/>
          <w:lang w:val="sr-Latn-CS"/>
        </w:rPr>
        <w:t xml:space="preserve"> rokova trajanja</w:t>
      </w:r>
      <w:r w:rsidR="00A27417" w:rsidRPr="00DF40E0">
        <w:rPr>
          <w:szCs w:val="26"/>
          <w:lang w:val="sr-Latn-CS"/>
        </w:rPr>
        <w:t xml:space="preserve"> </w:t>
      </w:r>
      <w:r w:rsidR="00D51FCB" w:rsidRPr="00DF40E0">
        <w:rPr>
          <w:szCs w:val="26"/>
          <w:lang w:val="sr-Latn-CS"/>
        </w:rPr>
        <w:t xml:space="preserve">testova, sa kojom su upoznati svi članovi tima (pregled </w:t>
      </w:r>
      <w:r w:rsidR="00A27417" w:rsidRPr="00DF40E0">
        <w:rPr>
          <w:szCs w:val="26"/>
          <w:lang w:val="sr-Latn-CS"/>
        </w:rPr>
        <w:t>dokumentacije</w:t>
      </w:r>
      <w:r w:rsidR="00D51FCB" w:rsidRPr="00DF40E0">
        <w:rPr>
          <w:szCs w:val="26"/>
          <w:lang w:val="sr-Latn-CS"/>
        </w:rPr>
        <w:t>, razgovor sa članovima tima).</w:t>
      </w:r>
    </w:p>
    <w:p w14:paraId="45511972"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5349FE1C" w14:textId="77777777" w:rsidR="00D51FCB" w:rsidRPr="00E940F0" w:rsidRDefault="00D51FCB" w:rsidP="009F4210">
      <w:pPr>
        <w:pStyle w:val="Indikator"/>
        <w:numPr>
          <w:ilvl w:val="0"/>
          <w:numId w:val="34"/>
        </w:numPr>
        <w:spacing w:line="300" w:lineRule="auto"/>
        <w:rPr>
          <w:szCs w:val="26"/>
        </w:rPr>
      </w:pPr>
      <w:r w:rsidRPr="00E940F0">
        <w:rPr>
          <w:szCs w:val="26"/>
        </w:rPr>
        <w:t>Ocjenjivači će direktnim posmatranjem oc</w:t>
      </w:r>
      <w:r w:rsidR="00D14BE9" w:rsidRPr="00E940F0">
        <w:rPr>
          <w:szCs w:val="26"/>
        </w:rPr>
        <w:t>i</w:t>
      </w:r>
      <w:r w:rsidRPr="00E940F0">
        <w:rPr>
          <w:szCs w:val="26"/>
        </w:rPr>
        <w:t xml:space="preserve">jeniti postojanje neophodnih materijalnih resursa za pružanje </w:t>
      </w:r>
      <w:r w:rsidR="00EE7F78">
        <w:rPr>
          <w:szCs w:val="26"/>
        </w:rPr>
        <w:t>DPST usluga</w:t>
      </w:r>
      <w:r w:rsidRPr="00E940F0">
        <w:rPr>
          <w:szCs w:val="26"/>
        </w:rPr>
        <w:t xml:space="preserve">. Indikator je ispunjen ukoliko </w:t>
      </w:r>
      <w:r w:rsidR="00F37DDB" w:rsidRPr="00E940F0">
        <w:rPr>
          <w:szCs w:val="26"/>
        </w:rPr>
        <w:t>tim</w:t>
      </w:r>
      <w:r w:rsidR="00F37DDB">
        <w:rPr>
          <w:szCs w:val="26"/>
        </w:rPr>
        <w:t xml:space="preserve"> koji pruža</w:t>
      </w:r>
      <w:r w:rsidR="00EE7F78">
        <w:rPr>
          <w:szCs w:val="26"/>
        </w:rPr>
        <w:t xml:space="preserve"> DPST</w:t>
      </w:r>
      <w:r w:rsidR="00F37DDB">
        <w:rPr>
          <w:szCs w:val="26"/>
        </w:rPr>
        <w:t xml:space="preserve"> usluge </w:t>
      </w:r>
      <w:r w:rsidRPr="00E940F0">
        <w:rPr>
          <w:szCs w:val="26"/>
        </w:rPr>
        <w:t xml:space="preserve"> raspolože svim predviđenim neohodnim resursima za rad.</w:t>
      </w:r>
    </w:p>
    <w:p w14:paraId="58A64DE3" w14:textId="77777777" w:rsidR="00D51FCB" w:rsidRPr="00E940F0" w:rsidRDefault="00D51FCB" w:rsidP="009F4210">
      <w:pPr>
        <w:pStyle w:val="Indikator"/>
        <w:numPr>
          <w:ilvl w:val="0"/>
          <w:numId w:val="34"/>
        </w:numPr>
        <w:spacing w:line="300" w:lineRule="auto"/>
        <w:rPr>
          <w:szCs w:val="26"/>
        </w:rPr>
      </w:pPr>
      <w:r w:rsidRPr="00E940F0">
        <w:rPr>
          <w:szCs w:val="26"/>
        </w:rPr>
        <w:t>Ocjenjivači će direktnim posmatranjem ocijeniti da li su mjesta na kojima se čuvaju testovi i drugi materijali dostupna neovlaštenim licima, kao i da li postoji dodatno obezbjeđenje odnosno zaključavanje ormara u ko</w:t>
      </w:r>
      <w:r w:rsidR="00D14BE9" w:rsidRPr="00E940F0">
        <w:rPr>
          <w:szCs w:val="26"/>
        </w:rPr>
        <w:t>jem</w:t>
      </w:r>
      <w:r w:rsidRPr="00E940F0">
        <w:rPr>
          <w:szCs w:val="26"/>
        </w:rPr>
        <w:t xml:space="preserve"> se čuvaju testovi. Indikator je ispunjen ukoliko ocjenjivači direktnim posmatranjem utvrde da su preduzete mjere dovoljne za sprečavanje neovlaštenog pristupa.</w:t>
      </w:r>
    </w:p>
    <w:p w14:paraId="7F06F5DF" w14:textId="77777777" w:rsidR="00D51FCB" w:rsidRPr="00E940F0" w:rsidRDefault="00D51FCB" w:rsidP="009F4210">
      <w:pPr>
        <w:pStyle w:val="Indikator"/>
        <w:numPr>
          <w:ilvl w:val="0"/>
          <w:numId w:val="34"/>
        </w:numPr>
        <w:spacing w:line="300" w:lineRule="auto"/>
        <w:rPr>
          <w:szCs w:val="26"/>
        </w:rPr>
      </w:pPr>
      <w:r w:rsidRPr="00E940F0">
        <w:rPr>
          <w:szCs w:val="24"/>
        </w:rPr>
        <w:t>Ocjenjivači će pregledati knjigu procedura da bi utvrdili da li sadrži proceduru za nabavku, prijem, čuvanje,</w:t>
      </w:r>
      <w:r w:rsidR="00297FEC" w:rsidRPr="00E940F0">
        <w:rPr>
          <w:szCs w:val="24"/>
        </w:rPr>
        <w:t xml:space="preserve"> </w:t>
      </w:r>
      <w:r w:rsidRPr="00E940F0">
        <w:rPr>
          <w:szCs w:val="24"/>
        </w:rPr>
        <w:t>praćenje zaliha i provjer</w:t>
      </w:r>
      <w:r w:rsidR="009C38AC">
        <w:rPr>
          <w:szCs w:val="24"/>
        </w:rPr>
        <w:t>u</w:t>
      </w:r>
      <w:r w:rsidRPr="00E940F0">
        <w:rPr>
          <w:szCs w:val="24"/>
        </w:rPr>
        <w:t xml:space="preserve"> rokova trajanja testova, a od članova tima da opišu proceduru za nabavku, prijem, čuvanje, praćenje zaliha</w:t>
      </w:r>
      <w:r w:rsidR="00D14BE9" w:rsidRPr="00E940F0">
        <w:rPr>
          <w:szCs w:val="24"/>
        </w:rPr>
        <w:t xml:space="preserve"> </w:t>
      </w:r>
      <w:r w:rsidRPr="00E940F0">
        <w:rPr>
          <w:szCs w:val="24"/>
        </w:rPr>
        <w:t>i provjeru rokova trajanja testova. Indikator je ispunjen ukoliko se ocjenjivačima stavi na uvid tražena</w:t>
      </w:r>
      <w:r w:rsidR="00A27417" w:rsidRPr="00E940F0">
        <w:rPr>
          <w:szCs w:val="24"/>
        </w:rPr>
        <w:t xml:space="preserve"> </w:t>
      </w:r>
      <w:r w:rsidRPr="00E940F0">
        <w:rPr>
          <w:szCs w:val="24"/>
        </w:rPr>
        <w:t>procedura, te ukoliko</w:t>
      </w:r>
      <w:r w:rsidR="00D14BE9" w:rsidRPr="00E940F0">
        <w:rPr>
          <w:szCs w:val="24"/>
        </w:rPr>
        <w:t xml:space="preserve"> </w:t>
      </w:r>
      <w:r w:rsidRPr="00E940F0">
        <w:rPr>
          <w:szCs w:val="24"/>
        </w:rPr>
        <w:t>svi članovi tima mogu da opišu navedenu proceduru.</w:t>
      </w:r>
    </w:p>
    <w:p w14:paraId="4913683E" w14:textId="77777777" w:rsidR="00D51FCB" w:rsidRPr="00280D51" w:rsidRDefault="00E23350" w:rsidP="005C4DD8">
      <w:pPr>
        <w:pStyle w:val="Title"/>
        <w:keepNext/>
        <w:spacing w:before="360" w:after="240" w:line="240" w:lineRule="auto"/>
        <w:rPr>
          <w:sz w:val="28"/>
          <w:szCs w:val="28"/>
          <w:lang w:val="sr-Latn-CS" w:eastAsia="ar-SA"/>
        </w:rPr>
      </w:pPr>
      <w:r w:rsidRPr="00280D51">
        <w:rPr>
          <w:sz w:val="28"/>
          <w:szCs w:val="28"/>
          <w:lang w:val="sr-Latn-CS" w:eastAsia="ar-SA"/>
        </w:rPr>
        <w:t xml:space="preserve">7. </w:t>
      </w:r>
      <w:r w:rsidR="00D51FCB" w:rsidRPr="00280D51">
        <w:rPr>
          <w:sz w:val="28"/>
          <w:szCs w:val="28"/>
          <w:lang w:val="sr-Latn-CS" w:eastAsia="ar-SA"/>
        </w:rPr>
        <w:t>SAVJETOVANJE</w:t>
      </w:r>
      <w:r w:rsidRPr="00280D51">
        <w:rPr>
          <w:sz w:val="28"/>
          <w:szCs w:val="28"/>
          <w:lang w:val="sr-Latn-CS" w:eastAsia="ar-SA"/>
        </w:rPr>
        <w:t>, PREVENCIJA I TESTIRANJE NA HIV</w:t>
      </w:r>
    </w:p>
    <w:p w14:paraId="0892F2A9"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E23350">
        <w:rPr>
          <w:b/>
          <w:bCs/>
          <w:iCs/>
          <w:szCs w:val="26"/>
          <w:lang w:val="sr-Latn-CS" w:eastAsia="ar-SA"/>
        </w:rPr>
        <w:t>7</w:t>
      </w:r>
      <w:r w:rsidRPr="00E940F0">
        <w:rPr>
          <w:b/>
          <w:bCs/>
          <w:iCs/>
          <w:szCs w:val="26"/>
          <w:lang w:val="sr-Latn-CS" w:eastAsia="ar-SA"/>
        </w:rPr>
        <w:t>. 1. Svi k</w:t>
      </w:r>
      <w:r w:rsidR="00C850A8">
        <w:rPr>
          <w:b/>
          <w:bCs/>
          <w:iCs/>
          <w:szCs w:val="26"/>
          <w:lang w:val="sr-Latn-CS" w:eastAsia="ar-SA"/>
        </w:rPr>
        <w:t>lijenti</w:t>
      </w:r>
      <w:r w:rsidRPr="00E940F0">
        <w:rPr>
          <w:b/>
          <w:bCs/>
          <w:iCs/>
          <w:szCs w:val="26"/>
          <w:lang w:val="sr-Latn-CS" w:eastAsia="ar-SA"/>
        </w:rPr>
        <w:t xml:space="preserve"> dobijaju</w:t>
      </w:r>
      <w:r w:rsidR="00F37DDB">
        <w:rPr>
          <w:b/>
          <w:bCs/>
          <w:iCs/>
          <w:szCs w:val="26"/>
          <w:lang w:val="sr-Latn-CS" w:eastAsia="ar-SA"/>
        </w:rPr>
        <w:t xml:space="preserve"> </w:t>
      </w:r>
      <w:r w:rsidR="00EE7F78">
        <w:rPr>
          <w:b/>
          <w:bCs/>
          <w:iCs/>
          <w:szCs w:val="26"/>
          <w:lang w:val="sr-Latn-CS" w:eastAsia="ar-SA"/>
        </w:rPr>
        <w:t xml:space="preserve">DPST </w:t>
      </w:r>
      <w:r w:rsidR="00F37DDB">
        <w:rPr>
          <w:b/>
          <w:bCs/>
          <w:iCs/>
          <w:szCs w:val="26"/>
          <w:lang w:val="sr-Latn-CS" w:eastAsia="ar-SA"/>
        </w:rPr>
        <w:t>usluge</w:t>
      </w:r>
      <w:r w:rsidRPr="00E940F0">
        <w:rPr>
          <w:b/>
          <w:bCs/>
          <w:iCs/>
          <w:szCs w:val="26"/>
          <w:lang w:val="sr-Latn-CS" w:eastAsia="ar-SA"/>
        </w:rPr>
        <w:t xml:space="preserve">  u skladu sa </w:t>
      </w:r>
      <w:r w:rsidR="00F37DDB">
        <w:rPr>
          <w:b/>
          <w:bCs/>
          <w:iCs/>
          <w:szCs w:val="26"/>
          <w:lang w:val="sr-Latn-CS" w:eastAsia="ar-SA"/>
        </w:rPr>
        <w:t>svojim</w:t>
      </w:r>
      <w:r w:rsidRPr="00E940F0">
        <w:rPr>
          <w:b/>
          <w:bCs/>
          <w:iCs/>
          <w:szCs w:val="26"/>
          <w:lang w:val="sr-Latn-CS" w:eastAsia="ar-SA"/>
        </w:rPr>
        <w:t xml:space="preserve"> potrebama.</w:t>
      </w:r>
    </w:p>
    <w:p w14:paraId="0873F299"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09798D">
        <w:rPr>
          <w:rFonts w:cs="Arial"/>
          <w:b/>
          <w:bCs/>
          <w:szCs w:val="20"/>
          <w:lang w:val="sr-Latn-CS" w:eastAsia="ar-SA"/>
        </w:rPr>
        <w:t xml:space="preserve">Kriterijum </w:t>
      </w:r>
      <w:r w:rsidR="00E23350" w:rsidRPr="0009798D">
        <w:rPr>
          <w:rFonts w:cs="Arial"/>
          <w:b/>
          <w:bCs/>
          <w:szCs w:val="20"/>
          <w:lang w:val="sr-Latn-CS" w:eastAsia="ar-SA"/>
        </w:rPr>
        <w:t>7</w:t>
      </w:r>
      <w:r w:rsidRPr="0009798D">
        <w:rPr>
          <w:rFonts w:cs="Arial"/>
          <w:b/>
          <w:bCs/>
          <w:szCs w:val="20"/>
          <w:lang w:val="sr-Latn-CS" w:eastAsia="ar-SA"/>
        </w:rPr>
        <w:t xml:space="preserve">.1.1. </w:t>
      </w:r>
      <w:r w:rsidR="00EE7F78" w:rsidRPr="0009798D">
        <w:rPr>
          <w:rFonts w:cs="Arial"/>
          <w:b/>
          <w:bCs/>
          <w:szCs w:val="20"/>
          <w:lang w:val="sr-Latn-CS" w:eastAsia="ar-SA"/>
        </w:rPr>
        <w:t>DPST usluge</w:t>
      </w:r>
      <w:r w:rsidRPr="0009798D">
        <w:rPr>
          <w:rFonts w:cs="Arial"/>
          <w:b/>
          <w:bCs/>
          <w:szCs w:val="20"/>
          <w:lang w:val="sr-Latn-CS" w:eastAsia="ar-SA"/>
        </w:rPr>
        <w:t xml:space="preserve"> podrazumjevaju usluge savjetovanja i testiranja na HIV</w:t>
      </w:r>
      <w:r w:rsidR="005C4DD8">
        <w:rPr>
          <w:rFonts w:cs="Arial"/>
          <w:b/>
          <w:bCs/>
          <w:szCs w:val="20"/>
          <w:lang w:val="sr-Latn-CS" w:eastAsia="ar-SA"/>
        </w:rPr>
        <w:t>.</w:t>
      </w:r>
    </w:p>
    <w:p w14:paraId="632E89B5" w14:textId="77777777" w:rsidR="00D51FCB" w:rsidRPr="006F4C40" w:rsidRDefault="00F37DDB" w:rsidP="009F4210">
      <w:pPr>
        <w:pStyle w:val="KritNumber"/>
        <w:keepNext w:val="0"/>
        <w:numPr>
          <w:ilvl w:val="0"/>
          <w:numId w:val="35"/>
        </w:numPr>
        <w:tabs>
          <w:tab w:val="num" w:pos="0"/>
          <w:tab w:val="num" w:pos="261"/>
        </w:tabs>
        <w:spacing w:before="120" w:line="276" w:lineRule="auto"/>
        <w:ind w:left="1440" w:hanging="533"/>
        <w:rPr>
          <w:szCs w:val="26"/>
          <w:lang w:val="sr-Latn-CS"/>
        </w:rPr>
      </w:pPr>
      <w:r w:rsidRPr="006F4C40">
        <w:rPr>
          <w:szCs w:val="26"/>
          <w:lang w:val="sr-Latn-CS"/>
        </w:rPr>
        <w:t xml:space="preserve">Tim koji pruža </w:t>
      </w:r>
      <w:r w:rsidR="00EE7F78">
        <w:rPr>
          <w:szCs w:val="26"/>
          <w:lang w:val="sr-Latn-CS"/>
        </w:rPr>
        <w:t>DPST usluge</w:t>
      </w:r>
      <w:r w:rsidR="00D51FCB" w:rsidRPr="006F4C40">
        <w:rPr>
          <w:szCs w:val="26"/>
          <w:lang w:val="sr-Latn-CS"/>
        </w:rPr>
        <w:t xml:space="preserve"> ima Protokol </w:t>
      </w:r>
      <w:r w:rsidR="00863073" w:rsidRPr="006F4C40">
        <w:rPr>
          <w:szCs w:val="26"/>
          <w:lang w:val="sr-Latn-CS"/>
        </w:rPr>
        <w:t>o</w:t>
      </w:r>
      <w:r w:rsidR="00D14BE9" w:rsidRPr="006F4C40">
        <w:rPr>
          <w:szCs w:val="26"/>
          <w:lang w:val="sr-Latn-CS"/>
        </w:rPr>
        <w:t xml:space="preserve"> </w:t>
      </w:r>
      <w:r w:rsidR="00D51FCB" w:rsidRPr="006F4C40">
        <w:rPr>
          <w:szCs w:val="26"/>
          <w:lang w:val="sr-Latn-CS"/>
        </w:rPr>
        <w:t>dobrovoljno</w:t>
      </w:r>
      <w:r w:rsidR="00863073" w:rsidRPr="006F4C40">
        <w:rPr>
          <w:szCs w:val="26"/>
          <w:lang w:val="sr-Latn-CS"/>
        </w:rPr>
        <w:t>m</w:t>
      </w:r>
      <w:r w:rsidR="00D51FCB" w:rsidRPr="006F4C40">
        <w:rPr>
          <w:szCs w:val="26"/>
          <w:lang w:val="sr-Latn-CS"/>
        </w:rPr>
        <w:t>, povjerljivo</w:t>
      </w:r>
      <w:r w:rsidR="00863073" w:rsidRPr="006F4C40">
        <w:rPr>
          <w:szCs w:val="26"/>
          <w:lang w:val="sr-Latn-CS"/>
        </w:rPr>
        <w:t>m</w:t>
      </w:r>
      <w:r w:rsidR="00D51FCB" w:rsidRPr="006F4C40">
        <w:rPr>
          <w:szCs w:val="26"/>
          <w:lang w:val="sr-Latn-CS"/>
        </w:rPr>
        <w:t xml:space="preserve"> savjetovanj</w:t>
      </w:r>
      <w:r w:rsidR="00863073" w:rsidRPr="006F4C40">
        <w:rPr>
          <w:szCs w:val="26"/>
          <w:lang w:val="sr-Latn-CS"/>
        </w:rPr>
        <w:t>u</w:t>
      </w:r>
      <w:r w:rsidR="00D51FCB" w:rsidRPr="006F4C40">
        <w:rPr>
          <w:szCs w:val="26"/>
          <w:lang w:val="sr-Latn-CS"/>
        </w:rPr>
        <w:t xml:space="preserve"> i</w:t>
      </w:r>
      <w:r w:rsidR="00A27417" w:rsidRPr="006F4C40">
        <w:rPr>
          <w:szCs w:val="26"/>
          <w:lang w:val="sr-Latn-CS"/>
        </w:rPr>
        <w:t xml:space="preserve"> </w:t>
      </w:r>
      <w:r w:rsidR="00D51FCB" w:rsidRPr="006F4C40">
        <w:rPr>
          <w:szCs w:val="26"/>
          <w:lang w:val="sr-Latn-CS"/>
        </w:rPr>
        <w:t>testiranj</w:t>
      </w:r>
      <w:r w:rsidR="00863073" w:rsidRPr="006F4C40">
        <w:rPr>
          <w:szCs w:val="26"/>
          <w:lang w:val="sr-Latn-CS"/>
        </w:rPr>
        <w:t>u</w:t>
      </w:r>
      <w:r w:rsidR="007F13B7" w:rsidRPr="006F4C40">
        <w:rPr>
          <w:szCs w:val="26"/>
          <w:lang w:val="sr-Latn-CS"/>
        </w:rPr>
        <w:t xml:space="preserve"> </w:t>
      </w:r>
      <w:r w:rsidR="00D51FCB" w:rsidRPr="006F4C40">
        <w:rPr>
          <w:szCs w:val="26"/>
          <w:lang w:val="sr-Latn-CS"/>
        </w:rPr>
        <w:t>na HIV (uvid u Protokol)</w:t>
      </w:r>
      <w:r w:rsidR="005C4DD8">
        <w:rPr>
          <w:szCs w:val="26"/>
          <w:lang w:val="sr-Latn-CS"/>
        </w:rPr>
        <w:t>.</w:t>
      </w:r>
    </w:p>
    <w:p w14:paraId="0B65D274" w14:textId="77777777" w:rsidR="00D51FCB" w:rsidRPr="007508C4" w:rsidRDefault="00D51FCB" w:rsidP="009F4210">
      <w:pPr>
        <w:pStyle w:val="KritNumber"/>
        <w:keepNext w:val="0"/>
        <w:numPr>
          <w:ilvl w:val="0"/>
          <w:numId w:val="35"/>
        </w:numPr>
        <w:tabs>
          <w:tab w:val="num" w:pos="0"/>
          <w:tab w:val="num" w:pos="261"/>
        </w:tabs>
        <w:spacing w:before="120" w:line="276" w:lineRule="auto"/>
        <w:ind w:left="1440" w:hanging="533"/>
        <w:rPr>
          <w:szCs w:val="26"/>
          <w:lang w:val="sr-Latn-CS"/>
        </w:rPr>
      </w:pPr>
      <w:r w:rsidRPr="007508C4">
        <w:rPr>
          <w:szCs w:val="26"/>
          <w:lang w:val="sr-Latn-CS"/>
        </w:rPr>
        <w:t xml:space="preserve">Usluge savjetovanja prema Protokolu </w:t>
      </w:r>
      <w:r w:rsidR="004E4A76" w:rsidRPr="007508C4">
        <w:rPr>
          <w:szCs w:val="26"/>
          <w:lang w:val="sr-Latn-CS"/>
        </w:rPr>
        <w:t>o</w:t>
      </w:r>
      <w:r w:rsidRPr="007508C4">
        <w:rPr>
          <w:szCs w:val="26"/>
          <w:lang w:val="sr-Latn-CS"/>
        </w:rPr>
        <w:t xml:space="preserve"> dobrovoljno</w:t>
      </w:r>
      <w:r w:rsidR="004E4A76" w:rsidRPr="007508C4">
        <w:rPr>
          <w:szCs w:val="26"/>
          <w:lang w:val="sr-Latn-CS"/>
        </w:rPr>
        <w:t>m</w:t>
      </w:r>
      <w:r w:rsidRPr="007508C4">
        <w:rPr>
          <w:szCs w:val="26"/>
          <w:lang w:val="sr-Latn-CS"/>
        </w:rPr>
        <w:t>, povjerljivo</w:t>
      </w:r>
      <w:r w:rsidR="004E4A76" w:rsidRPr="007508C4">
        <w:rPr>
          <w:szCs w:val="26"/>
          <w:lang w:val="sr-Latn-CS"/>
        </w:rPr>
        <w:t>m</w:t>
      </w:r>
      <w:r w:rsidRPr="007508C4">
        <w:rPr>
          <w:szCs w:val="26"/>
          <w:lang w:val="sr-Latn-CS"/>
        </w:rPr>
        <w:t xml:space="preserve"> savjetovanj</w:t>
      </w:r>
      <w:r w:rsidR="004E4A76" w:rsidRPr="007508C4">
        <w:rPr>
          <w:szCs w:val="26"/>
          <w:lang w:val="sr-Latn-CS"/>
        </w:rPr>
        <w:t>u</w:t>
      </w:r>
      <w:r w:rsidRPr="007508C4">
        <w:rPr>
          <w:szCs w:val="26"/>
          <w:lang w:val="sr-Latn-CS"/>
        </w:rPr>
        <w:t xml:space="preserve"> i</w:t>
      </w:r>
      <w:r w:rsidR="00A27417" w:rsidRPr="007508C4">
        <w:rPr>
          <w:szCs w:val="26"/>
          <w:lang w:val="sr-Latn-CS"/>
        </w:rPr>
        <w:t xml:space="preserve"> </w:t>
      </w:r>
      <w:r w:rsidRPr="007508C4">
        <w:rPr>
          <w:szCs w:val="26"/>
          <w:lang w:val="sr-Latn-CS"/>
        </w:rPr>
        <w:t>testiranj</w:t>
      </w:r>
      <w:r w:rsidR="004E4A76" w:rsidRPr="007508C4">
        <w:rPr>
          <w:szCs w:val="26"/>
          <w:lang w:val="sr-Latn-CS"/>
        </w:rPr>
        <w:t>u</w:t>
      </w:r>
      <w:r w:rsidR="00D14BE9" w:rsidRPr="007508C4">
        <w:rPr>
          <w:szCs w:val="26"/>
          <w:lang w:val="sr-Latn-CS"/>
        </w:rPr>
        <w:t xml:space="preserve"> </w:t>
      </w:r>
      <w:r w:rsidRPr="007508C4">
        <w:rPr>
          <w:szCs w:val="26"/>
          <w:lang w:val="sr-Latn-CS"/>
        </w:rPr>
        <w:t>na HIV</w:t>
      </w:r>
      <w:r w:rsidR="00A27417" w:rsidRPr="007508C4">
        <w:rPr>
          <w:szCs w:val="26"/>
          <w:lang w:val="sr-Latn-CS"/>
        </w:rPr>
        <w:t xml:space="preserve"> </w:t>
      </w:r>
      <w:r w:rsidRPr="007508C4">
        <w:rPr>
          <w:szCs w:val="26"/>
          <w:lang w:val="sr-Latn-CS"/>
        </w:rPr>
        <w:t>se sastoje: od savjetovanja prije testiranja</w:t>
      </w:r>
      <w:r w:rsidR="0009798D" w:rsidRPr="007508C4">
        <w:rPr>
          <w:szCs w:val="26"/>
          <w:lang w:val="sr-Latn-CS"/>
        </w:rPr>
        <w:t xml:space="preserve"> (predtest savjetovanje)</w:t>
      </w:r>
      <w:r w:rsidRPr="007508C4">
        <w:rPr>
          <w:szCs w:val="26"/>
          <w:lang w:val="sr-Latn-CS"/>
        </w:rPr>
        <w:t>, samog testiranja i savjetovanja nakon testiranja</w:t>
      </w:r>
      <w:r w:rsidR="008C51EF" w:rsidRPr="007508C4">
        <w:rPr>
          <w:szCs w:val="26"/>
          <w:lang w:val="sr-Latn-CS"/>
        </w:rPr>
        <w:t xml:space="preserve"> (posttest savjetovanje),</w:t>
      </w:r>
      <w:r w:rsidRPr="007508C4">
        <w:rPr>
          <w:szCs w:val="26"/>
          <w:lang w:val="sr-Latn-CS"/>
        </w:rPr>
        <w:t xml:space="preserve"> odnosno upućivanja</w:t>
      </w:r>
      <w:r w:rsidR="008C51EF" w:rsidRPr="007508C4">
        <w:rPr>
          <w:szCs w:val="26"/>
          <w:lang w:val="sr-Latn-CS"/>
        </w:rPr>
        <w:t xml:space="preserve"> na potvrdni test</w:t>
      </w:r>
      <w:r w:rsidRPr="007508C4">
        <w:rPr>
          <w:szCs w:val="26"/>
          <w:lang w:val="sr-Latn-CS"/>
        </w:rPr>
        <w:t xml:space="preserve"> ukoliko je rezultat na brzom testu bio pozitivan, te upućivanje na dalji tretman osoba koje su HIV pozitivne</w:t>
      </w:r>
      <w:r w:rsidR="00A27417" w:rsidRPr="007508C4">
        <w:rPr>
          <w:szCs w:val="26"/>
          <w:lang w:val="sr-Latn-CS"/>
        </w:rPr>
        <w:t>,</w:t>
      </w:r>
      <w:r w:rsidRPr="007508C4">
        <w:rPr>
          <w:szCs w:val="26"/>
          <w:lang w:val="sr-Latn-CS"/>
        </w:rPr>
        <w:t xml:space="preserve"> u referentnu ustanovu (razgovor sa članovima tima).</w:t>
      </w:r>
    </w:p>
    <w:p w14:paraId="5C475C9E" w14:textId="77777777" w:rsidR="00D51FCB" w:rsidRPr="006F4C40" w:rsidRDefault="001D1A82" w:rsidP="009F4210">
      <w:pPr>
        <w:pStyle w:val="KritNumber"/>
        <w:keepNext w:val="0"/>
        <w:numPr>
          <w:ilvl w:val="0"/>
          <w:numId w:val="35"/>
        </w:numPr>
        <w:tabs>
          <w:tab w:val="num" w:pos="0"/>
          <w:tab w:val="num" w:pos="261"/>
        </w:tabs>
        <w:spacing w:before="120" w:line="276" w:lineRule="auto"/>
        <w:ind w:left="1440" w:hanging="533"/>
        <w:rPr>
          <w:szCs w:val="26"/>
          <w:lang w:val="sr-Latn-CS"/>
        </w:rPr>
      </w:pPr>
      <w:r w:rsidRPr="006F4C40">
        <w:rPr>
          <w:lang w:val="sr-Latn-CS"/>
        </w:rPr>
        <w:lastRenderedPageBreak/>
        <w:t xml:space="preserve">Usluge savjetovanja i testiranja </w:t>
      </w:r>
      <w:r w:rsidR="00D51FCB" w:rsidRPr="006F4C40">
        <w:rPr>
          <w:lang w:val="sr-Latn-CS"/>
        </w:rPr>
        <w:t xml:space="preserve">na HIV za sve </w:t>
      </w:r>
      <w:r w:rsidR="000829D3" w:rsidRPr="006F4C40">
        <w:rPr>
          <w:lang w:val="sr-Latn-CS"/>
        </w:rPr>
        <w:t>k</w:t>
      </w:r>
      <w:r w:rsidR="00C850A8" w:rsidRPr="006F4C40">
        <w:rPr>
          <w:lang w:val="sr-Latn-CS"/>
        </w:rPr>
        <w:t>lijente</w:t>
      </w:r>
      <w:r w:rsidR="00D51FCB" w:rsidRPr="006F4C40">
        <w:rPr>
          <w:lang w:val="sr-Latn-CS"/>
        </w:rPr>
        <w:t xml:space="preserve"> obavlja se na osnovu dobrovoljnog informisanog pristanka </w:t>
      </w:r>
      <w:r w:rsidR="000829D3" w:rsidRPr="006F4C40">
        <w:rPr>
          <w:lang w:val="sr-Latn-CS"/>
        </w:rPr>
        <w:t>k</w:t>
      </w:r>
      <w:r w:rsidR="00C850A8" w:rsidRPr="006F4C40">
        <w:rPr>
          <w:lang w:val="sr-Latn-CS"/>
        </w:rPr>
        <w:t>lijenta</w:t>
      </w:r>
      <w:r w:rsidR="00D51FCB" w:rsidRPr="006F4C40">
        <w:rPr>
          <w:lang w:val="sr-Latn-CS"/>
        </w:rPr>
        <w:t xml:space="preserve"> (</w:t>
      </w:r>
      <w:r w:rsidR="00A27417" w:rsidRPr="006F4C40">
        <w:rPr>
          <w:lang w:val="sr-Latn-CS"/>
        </w:rPr>
        <w:t>razgovor sa članovima tima, pregled</w:t>
      </w:r>
      <w:r w:rsidR="00D51FCB" w:rsidRPr="006F4C40">
        <w:rPr>
          <w:lang w:val="sr-Latn-CS"/>
        </w:rPr>
        <w:t xml:space="preserve"> dokumentacij</w:t>
      </w:r>
      <w:r w:rsidR="00A27417" w:rsidRPr="006F4C40">
        <w:rPr>
          <w:lang w:val="sr-Latn-CS"/>
        </w:rPr>
        <w:t>e</w:t>
      </w:r>
      <w:r w:rsidR="00D51FCB" w:rsidRPr="006F4C40">
        <w:rPr>
          <w:lang w:val="sr-Latn-CS"/>
        </w:rPr>
        <w:t>).</w:t>
      </w:r>
    </w:p>
    <w:p w14:paraId="38B9073E" w14:textId="77777777" w:rsidR="00D51FCB" w:rsidRPr="006F4C40" w:rsidRDefault="00D51FCB" w:rsidP="00E77347">
      <w:pPr>
        <w:keepNext/>
        <w:keepLines/>
        <w:suppressAutoHyphens/>
        <w:spacing w:before="360" w:after="0" w:line="240" w:lineRule="auto"/>
        <w:rPr>
          <w:rFonts w:cs="Arial"/>
          <w:b/>
          <w:bCs/>
          <w:szCs w:val="20"/>
          <w:lang w:val="sr-Latn-CS" w:eastAsia="ar-SA"/>
        </w:rPr>
      </w:pPr>
      <w:r w:rsidRPr="006F4C40">
        <w:rPr>
          <w:rFonts w:cs="Arial"/>
          <w:b/>
          <w:bCs/>
          <w:szCs w:val="20"/>
          <w:lang w:val="sr-Latn-CS" w:eastAsia="ar-SA"/>
        </w:rPr>
        <w:t>Ocjenjivanje:</w:t>
      </w:r>
    </w:p>
    <w:p w14:paraId="2D57BA4E" w14:textId="77777777" w:rsidR="00D51FCB" w:rsidRPr="006F4C40" w:rsidRDefault="00D51FCB" w:rsidP="009F4210">
      <w:pPr>
        <w:pStyle w:val="Indikator"/>
        <w:numPr>
          <w:ilvl w:val="0"/>
          <w:numId w:val="69"/>
        </w:numPr>
        <w:spacing w:line="300" w:lineRule="auto"/>
        <w:rPr>
          <w:szCs w:val="26"/>
        </w:rPr>
      </w:pPr>
      <w:r w:rsidRPr="006F4C40">
        <w:rPr>
          <w:szCs w:val="26"/>
        </w:rPr>
        <w:t xml:space="preserve">Ocjenjivači će od članova tima tražiti na uvid Protokol </w:t>
      </w:r>
      <w:r w:rsidR="007F13B7" w:rsidRPr="006F4C40">
        <w:rPr>
          <w:szCs w:val="26"/>
        </w:rPr>
        <w:t>o</w:t>
      </w:r>
      <w:r w:rsidRPr="006F4C40">
        <w:rPr>
          <w:szCs w:val="26"/>
        </w:rPr>
        <w:t xml:space="preserve"> dobrovoljno</w:t>
      </w:r>
      <w:r w:rsidR="007F13B7" w:rsidRPr="006F4C40">
        <w:rPr>
          <w:szCs w:val="26"/>
        </w:rPr>
        <w:t>m</w:t>
      </w:r>
      <w:r w:rsidRPr="006F4C40">
        <w:rPr>
          <w:szCs w:val="26"/>
        </w:rPr>
        <w:t>, povjerljivo</w:t>
      </w:r>
      <w:r w:rsidR="007F13B7" w:rsidRPr="006F4C40">
        <w:rPr>
          <w:szCs w:val="26"/>
        </w:rPr>
        <w:t>m</w:t>
      </w:r>
      <w:r w:rsidRPr="006F4C40">
        <w:rPr>
          <w:szCs w:val="26"/>
        </w:rPr>
        <w:t xml:space="preserve"> savjetovanj</w:t>
      </w:r>
      <w:r w:rsidR="007F13B7" w:rsidRPr="006F4C40">
        <w:rPr>
          <w:szCs w:val="26"/>
        </w:rPr>
        <w:t>u</w:t>
      </w:r>
      <w:r w:rsidRPr="006F4C40">
        <w:rPr>
          <w:szCs w:val="26"/>
        </w:rPr>
        <w:t xml:space="preserve"> i testiranj</w:t>
      </w:r>
      <w:r w:rsidR="007F13B7" w:rsidRPr="006F4C40">
        <w:rPr>
          <w:szCs w:val="26"/>
        </w:rPr>
        <w:t>u</w:t>
      </w:r>
      <w:r w:rsidR="00D14BE9" w:rsidRPr="006F4C40">
        <w:rPr>
          <w:szCs w:val="26"/>
        </w:rPr>
        <w:t xml:space="preserve"> </w:t>
      </w:r>
      <w:r w:rsidRPr="006F4C40">
        <w:rPr>
          <w:szCs w:val="26"/>
        </w:rPr>
        <w:t xml:space="preserve">na HIV. Indikator je ispunjen ukoliko se ocjenjivačima stavi na uvid Protokol </w:t>
      </w:r>
      <w:r w:rsidR="004E4A76" w:rsidRPr="006F4C40">
        <w:rPr>
          <w:szCs w:val="26"/>
        </w:rPr>
        <w:t>o</w:t>
      </w:r>
      <w:r w:rsidRPr="006F4C40">
        <w:rPr>
          <w:szCs w:val="26"/>
        </w:rPr>
        <w:t xml:space="preserve"> dobrovoljno</w:t>
      </w:r>
      <w:r w:rsidR="004E4A76" w:rsidRPr="006F4C40">
        <w:rPr>
          <w:szCs w:val="26"/>
        </w:rPr>
        <w:t>m</w:t>
      </w:r>
      <w:r w:rsidRPr="006F4C40">
        <w:rPr>
          <w:szCs w:val="26"/>
        </w:rPr>
        <w:t>, povjerljivo</w:t>
      </w:r>
      <w:r w:rsidR="004E4A76" w:rsidRPr="006F4C40">
        <w:rPr>
          <w:szCs w:val="26"/>
        </w:rPr>
        <w:t>m</w:t>
      </w:r>
      <w:r w:rsidRPr="006F4C40">
        <w:rPr>
          <w:szCs w:val="26"/>
        </w:rPr>
        <w:t xml:space="preserve"> savjetovanj</w:t>
      </w:r>
      <w:r w:rsidR="004E4A76" w:rsidRPr="006F4C40">
        <w:rPr>
          <w:szCs w:val="26"/>
        </w:rPr>
        <w:t>u</w:t>
      </w:r>
      <w:r w:rsidRPr="006F4C40">
        <w:rPr>
          <w:szCs w:val="26"/>
        </w:rPr>
        <w:t xml:space="preserve"> i testiranj</w:t>
      </w:r>
      <w:r w:rsidR="004E4A76" w:rsidRPr="006F4C40">
        <w:rPr>
          <w:szCs w:val="26"/>
        </w:rPr>
        <w:t>u</w:t>
      </w:r>
      <w:r w:rsidR="00D14BE9" w:rsidRPr="006F4C40">
        <w:rPr>
          <w:szCs w:val="26"/>
        </w:rPr>
        <w:t xml:space="preserve"> </w:t>
      </w:r>
      <w:r w:rsidRPr="006F4C40">
        <w:rPr>
          <w:szCs w:val="26"/>
        </w:rPr>
        <w:t>na HIV.</w:t>
      </w:r>
    </w:p>
    <w:p w14:paraId="19930194" w14:textId="77777777" w:rsidR="00D51FCB" w:rsidRPr="006F4C40" w:rsidRDefault="00D51FCB" w:rsidP="00993C60">
      <w:pPr>
        <w:pStyle w:val="Indikator"/>
        <w:spacing w:line="300" w:lineRule="auto"/>
        <w:rPr>
          <w:szCs w:val="26"/>
        </w:rPr>
      </w:pPr>
      <w:r w:rsidRPr="006F4C40">
        <w:rPr>
          <w:szCs w:val="26"/>
        </w:rPr>
        <w:t>Ocjenjivači će tražiti od članova tima da opišu</w:t>
      </w:r>
      <w:r w:rsidR="00D14BE9" w:rsidRPr="006F4C40">
        <w:rPr>
          <w:szCs w:val="26"/>
        </w:rPr>
        <w:t xml:space="preserve"> </w:t>
      </w:r>
      <w:r w:rsidRPr="006F4C40">
        <w:rPr>
          <w:szCs w:val="26"/>
        </w:rPr>
        <w:t>način na koji se sprovodi savjetovanje i testiranje na HIV.</w:t>
      </w:r>
      <w:r w:rsidR="00297FEC" w:rsidRPr="006F4C40">
        <w:rPr>
          <w:szCs w:val="26"/>
        </w:rPr>
        <w:t xml:space="preserve"> </w:t>
      </w:r>
      <w:r w:rsidRPr="006F4C40">
        <w:rPr>
          <w:szCs w:val="26"/>
        </w:rPr>
        <w:t>Indikator je ispunjen ukoliko svi članovi tima mogu precizno da opišu način pružanja</w:t>
      </w:r>
      <w:r w:rsidR="00EE7F78">
        <w:rPr>
          <w:szCs w:val="26"/>
        </w:rPr>
        <w:t xml:space="preserve"> DPST</w:t>
      </w:r>
      <w:r w:rsidRPr="006F4C40">
        <w:rPr>
          <w:szCs w:val="26"/>
        </w:rPr>
        <w:t xml:space="preserve"> </w:t>
      </w:r>
      <w:r w:rsidR="00EE7F78">
        <w:rPr>
          <w:szCs w:val="26"/>
        </w:rPr>
        <w:t>usluga</w:t>
      </w:r>
      <w:r w:rsidRPr="006F4C40">
        <w:rPr>
          <w:szCs w:val="26"/>
        </w:rPr>
        <w:t xml:space="preserve"> i ukoliko je to u skladu sa Protokolom </w:t>
      </w:r>
      <w:r w:rsidR="00863073" w:rsidRPr="006F4C40">
        <w:rPr>
          <w:szCs w:val="26"/>
        </w:rPr>
        <w:t>o</w:t>
      </w:r>
      <w:r w:rsidRPr="006F4C40">
        <w:rPr>
          <w:szCs w:val="26"/>
        </w:rPr>
        <w:t xml:space="preserve"> dobrovoljno</w:t>
      </w:r>
      <w:r w:rsidR="00863073" w:rsidRPr="006F4C40">
        <w:rPr>
          <w:szCs w:val="26"/>
        </w:rPr>
        <w:t>m</w:t>
      </w:r>
      <w:r w:rsidRPr="006F4C40">
        <w:rPr>
          <w:szCs w:val="26"/>
        </w:rPr>
        <w:t>, povjerljivo</w:t>
      </w:r>
      <w:r w:rsidR="00863073" w:rsidRPr="006F4C40">
        <w:rPr>
          <w:szCs w:val="26"/>
        </w:rPr>
        <w:t>m</w:t>
      </w:r>
      <w:r w:rsidRPr="006F4C40">
        <w:rPr>
          <w:szCs w:val="26"/>
        </w:rPr>
        <w:t xml:space="preserve"> savjetovanj</w:t>
      </w:r>
      <w:r w:rsidR="00863073" w:rsidRPr="006F4C40">
        <w:rPr>
          <w:szCs w:val="26"/>
        </w:rPr>
        <w:t>u</w:t>
      </w:r>
      <w:r w:rsidRPr="006F4C40">
        <w:rPr>
          <w:szCs w:val="26"/>
        </w:rPr>
        <w:t xml:space="preserve"> i testiranj</w:t>
      </w:r>
      <w:r w:rsidR="00863073" w:rsidRPr="006F4C40">
        <w:rPr>
          <w:szCs w:val="26"/>
        </w:rPr>
        <w:t>u</w:t>
      </w:r>
      <w:r w:rsidR="00D14BE9" w:rsidRPr="006F4C40">
        <w:rPr>
          <w:szCs w:val="26"/>
        </w:rPr>
        <w:t xml:space="preserve"> </w:t>
      </w:r>
      <w:r w:rsidRPr="006F4C40">
        <w:rPr>
          <w:szCs w:val="26"/>
        </w:rPr>
        <w:t>na HIV.</w:t>
      </w:r>
    </w:p>
    <w:p w14:paraId="37B049EE" w14:textId="77777777" w:rsidR="00D51FCB" w:rsidRPr="00E940F0" w:rsidRDefault="00D51FCB" w:rsidP="00993C60">
      <w:pPr>
        <w:pStyle w:val="Indikator"/>
        <w:spacing w:line="300" w:lineRule="auto"/>
        <w:rPr>
          <w:szCs w:val="26"/>
        </w:rPr>
      </w:pPr>
      <w:r w:rsidRPr="00E940F0">
        <w:rPr>
          <w:szCs w:val="26"/>
        </w:rPr>
        <w:t>Ocjenjivači će tražiti od članova</w:t>
      </w:r>
      <w:r w:rsidR="001D1A82">
        <w:rPr>
          <w:szCs w:val="26"/>
        </w:rPr>
        <w:t xml:space="preserve"> tima koji pruža</w:t>
      </w:r>
      <w:r w:rsidR="00EE7F78">
        <w:rPr>
          <w:szCs w:val="26"/>
        </w:rPr>
        <w:t xml:space="preserve"> DPST usluge</w:t>
      </w:r>
      <w:r w:rsidRPr="00E940F0">
        <w:rPr>
          <w:szCs w:val="26"/>
        </w:rPr>
        <w:t xml:space="preserve"> da opišu kako oni obezbjeđuju dobrovoljnost usluga, te će traži na uvid potpisane informisane pristanke klijenata kako bi utvrdili da su svi </w:t>
      </w:r>
      <w:r w:rsidR="000829D3" w:rsidRPr="00E940F0">
        <w:rPr>
          <w:szCs w:val="26"/>
        </w:rPr>
        <w:t>k</w:t>
      </w:r>
      <w:r w:rsidR="00C850A8">
        <w:rPr>
          <w:szCs w:val="26"/>
        </w:rPr>
        <w:t>lijenti</w:t>
      </w:r>
      <w:r w:rsidRPr="00E940F0">
        <w:rPr>
          <w:szCs w:val="26"/>
        </w:rPr>
        <w:t xml:space="preserve"> podvrgnuti savjetovanju i testiranju dobrovljno. Indikator je ispunjen ukoliko se ocjenjivačima opiš</w:t>
      </w:r>
      <w:r w:rsidR="00ED196D" w:rsidRPr="00E940F0">
        <w:rPr>
          <w:szCs w:val="26"/>
        </w:rPr>
        <w:t>u</w:t>
      </w:r>
      <w:r w:rsidRPr="00E940F0">
        <w:rPr>
          <w:szCs w:val="26"/>
        </w:rPr>
        <w:t xml:space="preserve"> i stav</w:t>
      </w:r>
      <w:r w:rsidR="00ED196D" w:rsidRPr="00E940F0">
        <w:rPr>
          <w:szCs w:val="26"/>
        </w:rPr>
        <w:t>e</w:t>
      </w:r>
      <w:r w:rsidRPr="00E940F0">
        <w:rPr>
          <w:szCs w:val="26"/>
        </w:rPr>
        <w:t xml:space="preserve"> na uvid potpisani informisani pristanci </w:t>
      </w:r>
      <w:r w:rsidR="000829D3" w:rsidRPr="00E940F0">
        <w:rPr>
          <w:szCs w:val="26"/>
        </w:rPr>
        <w:t>k</w:t>
      </w:r>
      <w:r w:rsidR="00C850A8">
        <w:rPr>
          <w:szCs w:val="26"/>
        </w:rPr>
        <w:t>lijenata</w:t>
      </w:r>
      <w:r w:rsidRPr="00E940F0">
        <w:rPr>
          <w:szCs w:val="26"/>
        </w:rPr>
        <w:t>.</w:t>
      </w:r>
    </w:p>
    <w:p w14:paraId="01110E06"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 xml:space="preserve">.1.2. </w:t>
      </w:r>
      <w:r w:rsidR="00EE7F78">
        <w:rPr>
          <w:rFonts w:cs="Arial"/>
          <w:b/>
          <w:bCs/>
          <w:szCs w:val="20"/>
          <w:lang w:val="sr-Latn-CS" w:eastAsia="ar-SA"/>
        </w:rPr>
        <w:t>DPST usluge</w:t>
      </w:r>
      <w:r w:rsidRPr="00305330">
        <w:rPr>
          <w:rFonts w:cs="Arial"/>
          <w:b/>
          <w:bCs/>
          <w:szCs w:val="20"/>
          <w:lang w:val="sr-Latn-CS" w:eastAsia="ar-SA"/>
        </w:rPr>
        <w:t xml:space="preserve"> su povjerljive i mogu biti anonimne</w:t>
      </w:r>
      <w:r w:rsidR="005C4DD8">
        <w:rPr>
          <w:rFonts w:cs="Arial"/>
          <w:b/>
          <w:bCs/>
          <w:szCs w:val="20"/>
          <w:lang w:val="sr-Latn-CS" w:eastAsia="ar-SA"/>
        </w:rPr>
        <w:t>.</w:t>
      </w:r>
    </w:p>
    <w:p w14:paraId="0653B880" w14:textId="77777777" w:rsidR="00D51FCB" w:rsidRPr="00E940F0" w:rsidRDefault="001D1A82" w:rsidP="009F4210">
      <w:pPr>
        <w:pStyle w:val="KritNumber"/>
        <w:keepNext w:val="0"/>
        <w:numPr>
          <w:ilvl w:val="0"/>
          <w:numId w:val="38"/>
        </w:numPr>
        <w:tabs>
          <w:tab w:val="num" w:pos="0"/>
          <w:tab w:val="num" w:pos="261"/>
        </w:tabs>
        <w:spacing w:before="120" w:line="276" w:lineRule="auto"/>
        <w:ind w:left="1440" w:hanging="533"/>
        <w:rPr>
          <w:szCs w:val="26"/>
          <w:lang w:val="sr-Latn-CS"/>
        </w:rPr>
      </w:pPr>
      <w:r>
        <w:rPr>
          <w:szCs w:val="26"/>
          <w:lang w:val="sr-Latn-CS"/>
        </w:rPr>
        <w:t xml:space="preserve">Centar za pružanje </w:t>
      </w:r>
      <w:r w:rsidR="006E66DF">
        <w:rPr>
          <w:szCs w:val="26"/>
          <w:lang w:val="sr-Latn-CS"/>
        </w:rPr>
        <w:t>DPST usluga</w:t>
      </w:r>
      <w:r w:rsidR="00D51FCB" w:rsidRPr="00E940F0">
        <w:rPr>
          <w:szCs w:val="26"/>
          <w:lang w:val="sr-Latn-CS"/>
        </w:rPr>
        <w:t xml:space="preserve"> ima proceduru o povjerljivosti usluga i anonimnosti klijenata koja opisuje obezb</w:t>
      </w:r>
      <w:r w:rsidR="00732437" w:rsidRPr="00E940F0">
        <w:rPr>
          <w:szCs w:val="26"/>
          <w:lang w:val="sr-Latn-CS"/>
        </w:rPr>
        <w:t>j</w:t>
      </w:r>
      <w:r w:rsidR="00D51FCB" w:rsidRPr="00E940F0">
        <w:rPr>
          <w:szCs w:val="26"/>
          <w:lang w:val="sr-Latn-CS"/>
        </w:rPr>
        <w:t xml:space="preserve">eđenje povjerljivosti usluga i rezultata testiranja ali i anonimnosti u slučajevima kada </w:t>
      </w:r>
      <w:r w:rsidR="000829D3" w:rsidRPr="00E940F0">
        <w:rPr>
          <w:szCs w:val="26"/>
          <w:lang w:val="sr-Latn-CS"/>
        </w:rPr>
        <w:t>k</w:t>
      </w:r>
      <w:r w:rsidR="00C850A8">
        <w:rPr>
          <w:szCs w:val="26"/>
          <w:lang w:val="sr-Latn-CS"/>
        </w:rPr>
        <w:t>lijent</w:t>
      </w:r>
      <w:r w:rsidR="00D51FCB" w:rsidRPr="00E940F0">
        <w:rPr>
          <w:szCs w:val="26"/>
          <w:lang w:val="sr-Latn-CS"/>
        </w:rPr>
        <w:t xml:space="preserve"> ne želi dati svoje lične podatke kao i situacije kada zahtjevi za anonimnost prestaju da važe (pregled </w:t>
      </w:r>
      <w:r w:rsidR="00A27417" w:rsidRPr="00E940F0">
        <w:rPr>
          <w:szCs w:val="26"/>
          <w:lang w:val="sr-Latn-CS"/>
        </w:rPr>
        <w:t>dokumentacije</w:t>
      </w:r>
      <w:r w:rsidR="00D51FCB" w:rsidRPr="00E940F0">
        <w:rPr>
          <w:szCs w:val="26"/>
          <w:lang w:val="sr-Latn-CS"/>
        </w:rPr>
        <w:t>)</w:t>
      </w:r>
      <w:r w:rsidR="00A27417" w:rsidRPr="00E940F0">
        <w:rPr>
          <w:szCs w:val="26"/>
          <w:lang w:val="sr-Latn-CS"/>
        </w:rPr>
        <w:t>.</w:t>
      </w:r>
    </w:p>
    <w:p w14:paraId="54D9C271" w14:textId="77777777" w:rsidR="00D51FCB" w:rsidRPr="00E940F0" w:rsidRDefault="00D51FCB" w:rsidP="007B3A36">
      <w:pPr>
        <w:pStyle w:val="KritNumber"/>
        <w:keepNext w:val="0"/>
        <w:tabs>
          <w:tab w:val="num" w:pos="0"/>
          <w:tab w:val="num" w:pos="261"/>
        </w:tabs>
        <w:spacing w:before="120" w:line="276" w:lineRule="auto"/>
        <w:ind w:left="1440" w:hanging="533"/>
        <w:rPr>
          <w:szCs w:val="26"/>
          <w:lang w:val="sr-Latn-CS"/>
        </w:rPr>
      </w:pPr>
      <w:r w:rsidRPr="00E940F0">
        <w:rPr>
          <w:szCs w:val="26"/>
          <w:lang w:val="sr-Latn-CS"/>
        </w:rPr>
        <w:t>Svi članovi tima su upoznati sa procedurom o povjerljivosti usluga i anonimnosti klijenata (razgovor sa članovima tima).</w:t>
      </w:r>
    </w:p>
    <w:p w14:paraId="41055A60" w14:textId="77777777" w:rsidR="00D51FCB" w:rsidRPr="007508C4" w:rsidRDefault="00D51FCB" w:rsidP="007B3A36">
      <w:pPr>
        <w:pStyle w:val="KritNumber"/>
        <w:keepNext w:val="0"/>
        <w:tabs>
          <w:tab w:val="num" w:pos="0"/>
          <w:tab w:val="num" w:pos="261"/>
        </w:tabs>
        <w:spacing w:before="120" w:line="276" w:lineRule="auto"/>
        <w:ind w:left="1440" w:hanging="533"/>
        <w:rPr>
          <w:szCs w:val="26"/>
          <w:lang w:val="sr-Latn-CS"/>
        </w:rPr>
      </w:pPr>
      <w:r w:rsidRPr="007508C4">
        <w:rPr>
          <w:szCs w:val="26"/>
          <w:lang w:val="sr-Latn-CS"/>
        </w:rPr>
        <w:t>Svi članovi tima su upoznati sa načinom dodjeljivanja jedinstvene</w:t>
      </w:r>
      <w:r w:rsidR="00297FEC" w:rsidRPr="007508C4">
        <w:rPr>
          <w:szCs w:val="26"/>
          <w:lang w:val="sr-Latn-CS"/>
        </w:rPr>
        <w:t xml:space="preserve"> </w:t>
      </w:r>
      <w:r w:rsidRPr="007508C4">
        <w:rPr>
          <w:szCs w:val="26"/>
          <w:lang w:val="sr-Latn-CS"/>
        </w:rPr>
        <w:t>identifikacione šifre</w:t>
      </w:r>
      <w:r w:rsidR="006E66DF" w:rsidRPr="007508C4">
        <w:rPr>
          <w:szCs w:val="26"/>
          <w:lang w:val="sr-Latn-CS"/>
        </w:rPr>
        <w:t xml:space="preserve"> (kombinacije</w:t>
      </w:r>
      <w:r w:rsidR="008C51EF" w:rsidRPr="007508C4">
        <w:rPr>
          <w:szCs w:val="26"/>
          <w:lang w:val="sr-Latn-CS"/>
        </w:rPr>
        <w:t xml:space="preserve"> 13 slova i brojeva)</w:t>
      </w:r>
      <w:r w:rsidRPr="007508C4">
        <w:rPr>
          <w:szCs w:val="26"/>
          <w:lang w:val="sr-Latn-CS"/>
        </w:rPr>
        <w:t xml:space="preserve"> </w:t>
      </w:r>
      <w:r w:rsidR="000829D3" w:rsidRPr="007508C4">
        <w:rPr>
          <w:szCs w:val="26"/>
          <w:lang w:val="sr-Latn-CS"/>
        </w:rPr>
        <w:t>k</w:t>
      </w:r>
      <w:r w:rsidR="00C850A8" w:rsidRPr="007508C4">
        <w:rPr>
          <w:szCs w:val="26"/>
          <w:lang w:val="sr-Latn-CS"/>
        </w:rPr>
        <w:t>lijentima</w:t>
      </w:r>
      <w:r w:rsidRPr="007508C4">
        <w:rPr>
          <w:szCs w:val="26"/>
          <w:lang w:val="sr-Latn-CS"/>
        </w:rPr>
        <w:t xml:space="preserve"> kojom se obezbjeđuje povjerljivost i anonimnost (razgovor sa članovima tima).</w:t>
      </w:r>
    </w:p>
    <w:p w14:paraId="0568EFFE" w14:textId="77777777" w:rsidR="00D51FCB" w:rsidRPr="00E940F0" w:rsidRDefault="00D51FCB" w:rsidP="007B3A36">
      <w:pPr>
        <w:pStyle w:val="KritNumber"/>
        <w:keepNext w:val="0"/>
        <w:tabs>
          <w:tab w:val="num" w:pos="0"/>
          <w:tab w:val="num" w:pos="261"/>
        </w:tabs>
        <w:spacing w:before="120" w:line="276" w:lineRule="auto"/>
        <w:ind w:left="1440" w:hanging="533"/>
        <w:rPr>
          <w:szCs w:val="26"/>
          <w:lang w:val="sr-Latn-CS"/>
        </w:rPr>
      </w:pPr>
      <w:r w:rsidRPr="007508C4">
        <w:rPr>
          <w:szCs w:val="26"/>
          <w:lang w:val="sr-Latn-CS"/>
        </w:rPr>
        <w:t>Svi materijali za dijagnostičke procedure sadrže na uputnicama</w:t>
      </w:r>
      <w:r w:rsidR="00297FEC" w:rsidRPr="00E940F0">
        <w:rPr>
          <w:szCs w:val="26"/>
          <w:lang w:val="sr-Latn-CS"/>
        </w:rPr>
        <w:t xml:space="preserve"> </w:t>
      </w:r>
      <w:r w:rsidRPr="00E940F0">
        <w:rPr>
          <w:szCs w:val="26"/>
          <w:lang w:val="sr-Latn-CS"/>
        </w:rPr>
        <w:t xml:space="preserve">identifikacionu šifru radi osiguranja povjerljivosti i anonimnosti </w:t>
      </w:r>
      <w:r w:rsidR="000829D3" w:rsidRPr="00E940F0">
        <w:rPr>
          <w:szCs w:val="26"/>
          <w:lang w:val="sr-Latn-CS"/>
        </w:rPr>
        <w:t>k</w:t>
      </w:r>
      <w:r w:rsidR="00C850A8">
        <w:rPr>
          <w:szCs w:val="26"/>
          <w:lang w:val="sr-Latn-CS"/>
        </w:rPr>
        <w:t>lijenata</w:t>
      </w:r>
      <w:r w:rsidRPr="00E940F0">
        <w:rPr>
          <w:szCs w:val="26"/>
          <w:lang w:val="sr-Latn-CS"/>
        </w:rPr>
        <w:t>. (direktno posmatranje).</w:t>
      </w:r>
    </w:p>
    <w:p w14:paraId="25CB91F5"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lastRenderedPageBreak/>
        <w:t>Ocjenjivanje:</w:t>
      </w:r>
    </w:p>
    <w:p w14:paraId="0DAB1DB4" w14:textId="77777777" w:rsidR="00D51FCB" w:rsidRPr="00E940F0" w:rsidRDefault="00D51FCB" w:rsidP="009F4210">
      <w:pPr>
        <w:pStyle w:val="Indikator"/>
        <w:numPr>
          <w:ilvl w:val="0"/>
          <w:numId w:val="58"/>
        </w:numPr>
        <w:spacing w:line="300" w:lineRule="auto"/>
      </w:pPr>
      <w:r w:rsidRPr="00E940F0">
        <w:rPr>
          <w:noProof/>
        </w:rPr>
        <w:t>Ocjenjivači će tražiti na uvid knjigu procedura da bi utvrdili da li sadrži proceduru o povjerljivosti usluga i anonimnosti klijenata</w:t>
      </w:r>
      <w:r w:rsidRPr="00E940F0">
        <w:rPr>
          <w:szCs w:val="26"/>
        </w:rPr>
        <w:t>, u kojoj je opisano na koji način se obezbjeđuje povjerljivost i anonimnost klijenata, dodjeljivanje identifikacione šifre, te kada zahtjevi za anonimnost prestaju da važe.</w:t>
      </w:r>
      <w:r w:rsidRPr="00E940F0">
        <w:rPr>
          <w:noProof/>
        </w:rPr>
        <w:t xml:space="preserve"> Indikator je ispunjen ukoliko se ocjenjivačima stavi na uvid ažurirana tražena procedura.</w:t>
      </w:r>
    </w:p>
    <w:p w14:paraId="789F309E" w14:textId="77777777" w:rsidR="00D51FCB" w:rsidRPr="00E940F0" w:rsidRDefault="00D51FCB" w:rsidP="00993C60">
      <w:pPr>
        <w:pStyle w:val="Indikator"/>
        <w:spacing w:line="300" w:lineRule="auto"/>
      </w:pPr>
      <w:r w:rsidRPr="00E940F0">
        <w:t>Ocjenjivači će tražiti od članova tima da opišu proceduru o povjerljivosti usluga i anonimnosti klijenata. Indikator je ispunjen ukoliko su članovi tima u stanju da opišu</w:t>
      </w:r>
      <w:r w:rsidR="000B4547" w:rsidRPr="00E940F0">
        <w:t xml:space="preserve"> </w:t>
      </w:r>
      <w:r w:rsidRPr="00E940F0">
        <w:t>na koji način ozbjeđuju povjerljivost usluga i anonimnost klijenata defin</w:t>
      </w:r>
      <w:r w:rsidR="00ED196D" w:rsidRPr="00E940F0">
        <w:t>i</w:t>
      </w:r>
      <w:r w:rsidRPr="00E940F0">
        <w:t>sane</w:t>
      </w:r>
      <w:r w:rsidR="000B4547" w:rsidRPr="00E940F0">
        <w:t xml:space="preserve"> </w:t>
      </w:r>
      <w:r w:rsidRPr="00E940F0">
        <w:t>procedurom o povjerljivosti usluga i anonimnosti klijenata.</w:t>
      </w:r>
    </w:p>
    <w:p w14:paraId="0E192060" w14:textId="77777777" w:rsidR="00D51FCB" w:rsidRPr="00E940F0" w:rsidRDefault="00D51FCB" w:rsidP="00993C60">
      <w:pPr>
        <w:pStyle w:val="Indikator"/>
        <w:spacing w:line="300" w:lineRule="auto"/>
      </w:pPr>
      <w:r w:rsidRPr="007508C4">
        <w:t>Ocjenjivači će tražiti od članova tima da opišu na koji način se dodjeljuje (kreira) jedinstvena identifikaciona šifra</w:t>
      </w:r>
      <w:r w:rsidR="008C51EF" w:rsidRPr="007508C4">
        <w:t xml:space="preserve"> (kombinacija 13 slova i brojeva)</w:t>
      </w:r>
      <w:r w:rsidRPr="00E940F0">
        <w:t xml:space="preserve"> koja </w:t>
      </w:r>
      <w:r w:rsidR="000829D3" w:rsidRPr="00E940F0">
        <w:t>k</w:t>
      </w:r>
      <w:r w:rsidR="00C850A8">
        <w:t>lijentima</w:t>
      </w:r>
      <w:r w:rsidRPr="00E940F0">
        <w:t xml:space="preserve"> obezbjeđuje povjerljivost i anonimnost. Indikator je ispunjen ukoliko su članovi tima u stanju da opišu</w:t>
      </w:r>
      <w:r w:rsidR="000B4547" w:rsidRPr="00E940F0">
        <w:t xml:space="preserve"> </w:t>
      </w:r>
      <w:r w:rsidRPr="00E940F0">
        <w:t>na koji način o</w:t>
      </w:r>
      <w:r w:rsidR="00ED196D" w:rsidRPr="00E940F0">
        <w:t>be</w:t>
      </w:r>
      <w:r w:rsidRPr="00E940F0">
        <w:t xml:space="preserve">zbjeđuju povjerljivost usluga i anonimnost klijenata, odnosno način na koji dodjeljuju identifikacione šifre </w:t>
      </w:r>
      <w:r w:rsidR="000829D3" w:rsidRPr="00E940F0">
        <w:t>k</w:t>
      </w:r>
      <w:r w:rsidR="00C850A8">
        <w:t>lijentima</w:t>
      </w:r>
      <w:r w:rsidRPr="00E940F0">
        <w:t>.</w:t>
      </w:r>
    </w:p>
    <w:p w14:paraId="74FBC9D4" w14:textId="77777777" w:rsidR="00D51FCB" w:rsidRPr="00E940F0" w:rsidRDefault="00D51FCB" w:rsidP="00993C60">
      <w:pPr>
        <w:pStyle w:val="Indikator"/>
        <w:spacing w:line="300" w:lineRule="auto"/>
      </w:pPr>
      <w:r w:rsidRPr="00E940F0">
        <w:t>Ocjenjivači će</w:t>
      </w:r>
      <w:r w:rsidR="000B4547" w:rsidRPr="00E940F0">
        <w:t xml:space="preserve"> se</w:t>
      </w:r>
      <w:r w:rsidRPr="00E940F0">
        <w:t xml:space="preserve"> posmatranjem uvjeriti na koji način se označavaju uzeti materijali za testiranje, uputnice i slično. Indikator je ispunjen ako se ocjenjivači uvjere da usvojeni način označavanja osigurava povjerljivost usluga i anonimnost </w:t>
      </w:r>
      <w:r w:rsidR="000829D3" w:rsidRPr="00E940F0">
        <w:t>k</w:t>
      </w:r>
      <w:r w:rsidR="00C850A8">
        <w:t>lijenata</w:t>
      </w:r>
      <w:r w:rsidRPr="00E940F0">
        <w:t>.</w:t>
      </w:r>
    </w:p>
    <w:p w14:paraId="7A7ACABD"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 xml:space="preserve">.1.3. Tim </w:t>
      </w:r>
      <w:r w:rsidR="001D1A82">
        <w:rPr>
          <w:rFonts w:cs="Arial"/>
          <w:b/>
          <w:bCs/>
          <w:szCs w:val="20"/>
          <w:lang w:val="sr-Latn-CS" w:eastAsia="ar-SA"/>
        </w:rPr>
        <w:t>koji pruža</w:t>
      </w:r>
      <w:r w:rsidR="00EE7F78">
        <w:rPr>
          <w:rFonts w:cs="Arial"/>
          <w:b/>
          <w:bCs/>
          <w:szCs w:val="20"/>
          <w:lang w:val="sr-Latn-CS" w:eastAsia="ar-SA"/>
        </w:rPr>
        <w:t xml:space="preserve"> DPST usluge</w:t>
      </w:r>
      <w:r w:rsidRPr="00305330">
        <w:rPr>
          <w:rFonts w:cs="Arial"/>
          <w:b/>
          <w:bCs/>
          <w:szCs w:val="20"/>
          <w:lang w:val="sr-Latn-CS" w:eastAsia="ar-SA"/>
        </w:rPr>
        <w:t xml:space="preserve"> vrši i preventivna savjetovanja vezana za HIV i AIDS</w:t>
      </w:r>
      <w:r w:rsidR="005C4DD8">
        <w:rPr>
          <w:rFonts w:cs="Arial"/>
          <w:b/>
          <w:bCs/>
          <w:szCs w:val="20"/>
          <w:lang w:val="sr-Latn-CS" w:eastAsia="ar-SA"/>
        </w:rPr>
        <w:t>.</w:t>
      </w:r>
    </w:p>
    <w:p w14:paraId="53C0B742" w14:textId="77777777" w:rsidR="00D51FCB" w:rsidRPr="00E940F0" w:rsidRDefault="00D51FCB" w:rsidP="009F4210">
      <w:pPr>
        <w:pStyle w:val="KritNumber"/>
        <w:keepNext w:val="0"/>
        <w:numPr>
          <w:ilvl w:val="0"/>
          <w:numId w:val="37"/>
        </w:numPr>
        <w:spacing w:before="120" w:line="276" w:lineRule="auto"/>
        <w:ind w:left="1440" w:hanging="533"/>
        <w:rPr>
          <w:lang w:val="sr-Latn-CS"/>
        </w:rPr>
      </w:pPr>
      <w:r w:rsidRPr="00E940F0">
        <w:rPr>
          <w:lang w:val="sr-Latn-CS"/>
        </w:rPr>
        <w:t xml:space="preserve">Preventivno savjetovanje podrazumjeva </w:t>
      </w:r>
      <w:r w:rsidR="00863073">
        <w:rPr>
          <w:lang w:val="sr-Latn-CS"/>
        </w:rPr>
        <w:t>upoznavanje</w:t>
      </w:r>
      <w:r w:rsidRPr="00E940F0">
        <w:rPr>
          <w:lang w:val="sr-Latn-CS"/>
        </w:rPr>
        <w:t xml:space="preserve"> </w:t>
      </w:r>
      <w:r w:rsidR="000829D3" w:rsidRPr="00E940F0">
        <w:rPr>
          <w:lang w:val="sr-Latn-CS"/>
        </w:rPr>
        <w:t>k</w:t>
      </w:r>
      <w:r w:rsidR="00D37D3F">
        <w:rPr>
          <w:lang w:val="sr-Latn-CS"/>
        </w:rPr>
        <w:t>lijenata</w:t>
      </w:r>
      <w:r w:rsidRPr="00E940F0">
        <w:rPr>
          <w:lang w:val="sr-Latn-CS"/>
        </w:rPr>
        <w:t xml:space="preserve"> sa svim neophodnim informacijama o HIV-u, uključuju</w:t>
      </w:r>
      <w:r w:rsidR="00863073">
        <w:rPr>
          <w:lang w:val="sr-Latn-CS"/>
        </w:rPr>
        <w:t>ći</w:t>
      </w:r>
      <w:r w:rsidRPr="00E940F0">
        <w:rPr>
          <w:lang w:val="sr-Latn-CS"/>
        </w:rPr>
        <w:t xml:space="preserve"> sve neophodne informacije o HIV infekciji, načinima prenošenja</w:t>
      </w:r>
      <w:r w:rsidR="00863073">
        <w:rPr>
          <w:lang w:val="sr-Latn-CS"/>
        </w:rPr>
        <w:t>,</w:t>
      </w:r>
      <w:r w:rsidRPr="00E940F0">
        <w:rPr>
          <w:lang w:val="sr-Latn-CS"/>
        </w:rPr>
        <w:t xml:space="preserve"> mogućnostima liječenja i mjerama prevencije (razgovor sa članovima tima).</w:t>
      </w:r>
    </w:p>
    <w:p w14:paraId="23434FE5" w14:textId="77777777" w:rsidR="00D51FCB" w:rsidRPr="00E940F0" w:rsidRDefault="006E66DF" w:rsidP="009F4210">
      <w:pPr>
        <w:pStyle w:val="KritNumber"/>
        <w:keepNext w:val="0"/>
        <w:numPr>
          <w:ilvl w:val="0"/>
          <w:numId w:val="37"/>
        </w:numPr>
        <w:spacing w:before="120" w:line="276" w:lineRule="auto"/>
        <w:ind w:left="1440" w:hanging="533"/>
        <w:rPr>
          <w:lang w:val="sr-Latn-CS"/>
        </w:rPr>
      </w:pPr>
      <w:r>
        <w:rPr>
          <w:lang w:val="sr-Latn-CS"/>
        </w:rPr>
        <w:t xml:space="preserve">U prostorijama DPST centra </w:t>
      </w:r>
      <w:r w:rsidR="00D51FCB" w:rsidRPr="00E940F0">
        <w:rPr>
          <w:lang w:val="sr-Latn-CS"/>
        </w:rPr>
        <w:t xml:space="preserve"> </w:t>
      </w:r>
      <w:r w:rsidR="000829D3" w:rsidRPr="00E940F0">
        <w:rPr>
          <w:lang w:val="sr-Latn-CS"/>
        </w:rPr>
        <w:t>k</w:t>
      </w:r>
      <w:r w:rsidR="00D37D3F">
        <w:rPr>
          <w:lang w:val="sr-Latn-CS"/>
        </w:rPr>
        <w:t>lijent</w:t>
      </w:r>
      <w:r w:rsidR="00D51FCB" w:rsidRPr="00E940F0">
        <w:rPr>
          <w:lang w:val="sr-Latn-CS"/>
        </w:rPr>
        <w:t>ima su na raspolaganju</w:t>
      </w:r>
      <w:r w:rsidR="000B4547" w:rsidRPr="00E940F0">
        <w:rPr>
          <w:lang w:val="sr-Latn-CS"/>
        </w:rPr>
        <w:t xml:space="preserve"> </w:t>
      </w:r>
      <w:r w:rsidR="00D51FCB" w:rsidRPr="00E940F0">
        <w:rPr>
          <w:lang w:val="sr-Latn-CS"/>
        </w:rPr>
        <w:t>posteri, pamfleti i brošure sa svim neophodnim informacijama o HIV-u i AIDS-u te drugim krvlju i spolno prenosivim infekcijama (direktno posmatranje).</w:t>
      </w:r>
    </w:p>
    <w:p w14:paraId="685CD3C3" w14:textId="77777777" w:rsidR="00D51FCB" w:rsidRPr="00E940F0" w:rsidRDefault="00D51FCB" w:rsidP="009F4210">
      <w:pPr>
        <w:pStyle w:val="KritNumber"/>
        <w:keepNext w:val="0"/>
        <w:numPr>
          <w:ilvl w:val="0"/>
          <w:numId w:val="37"/>
        </w:numPr>
        <w:spacing w:before="120" w:line="276" w:lineRule="auto"/>
        <w:ind w:left="1440" w:hanging="533"/>
        <w:rPr>
          <w:lang w:val="sr-Latn-CS"/>
        </w:rPr>
      </w:pPr>
      <w:r w:rsidRPr="00E940F0">
        <w:rPr>
          <w:lang w:val="sr-Latn-CS"/>
        </w:rPr>
        <w:t xml:space="preserve">Članovi tima opisuju kako koriste pamflete, brošure i informacije u pisanoj formi u cilju pružanja dovoljno informacija </w:t>
      </w:r>
      <w:r w:rsidR="000829D3" w:rsidRPr="00E940F0">
        <w:rPr>
          <w:lang w:val="sr-Latn-CS"/>
        </w:rPr>
        <w:t>k</w:t>
      </w:r>
      <w:r w:rsidR="00D37D3F">
        <w:rPr>
          <w:lang w:val="sr-Latn-CS"/>
        </w:rPr>
        <w:t>lijentima</w:t>
      </w:r>
      <w:r w:rsidRPr="00E940F0">
        <w:rPr>
          <w:lang w:val="sr-Latn-CS"/>
        </w:rPr>
        <w:t xml:space="preserve"> o HIV-u i AIDS-u (razgovor sa članovima tima).</w:t>
      </w:r>
    </w:p>
    <w:p w14:paraId="4C34DC4C"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22F41E23" w14:textId="77777777" w:rsidR="00D51FCB" w:rsidRPr="00E940F0" w:rsidRDefault="00D51FCB" w:rsidP="009F4210">
      <w:pPr>
        <w:pStyle w:val="Indikator"/>
        <w:numPr>
          <w:ilvl w:val="0"/>
          <w:numId w:val="39"/>
        </w:numPr>
        <w:spacing w:line="300" w:lineRule="auto"/>
        <w:rPr>
          <w:b/>
          <w:bCs/>
          <w:noProof/>
        </w:rPr>
      </w:pPr>
      <w:r w:rsidRPr="00E940F0">
        <w:rPr>
          <w:szCs w:val="24"/>
        </w:rPr>
        <w:t>Ocjenjivači će pitati članove</w:t>
      </w:r>
      <w:r w:rsidR="001D1A82">
        <w:rPr>
          <w:szCs w:val="24"/>
        </w:rPr>
        <w:t xml:space="preserve"> koji pružaju</w:t>
      </w:r>
      <w:r w:rsidR="00EE7F78">
        <w:rPr>
          <w:szCs w:val="24"/>
        </w:rPr>
        <w:t xml:space="preserve"> DPST usluge</w:t>
      </w:r>
      <w:r w:rsidRPr="00E940F0">
        <w:rPr>
          <w:szCs w:val="24"/>
        </w:rPr>
        <w:t xml:space="preserve"> da opišu način na koji vrše preventivno s</w:t>
      </w:r>
      <w:r w:rsidR="000B4547" w:rsidRPr="00E940F0">
        <w:rPr>
          <w:szCs w:val="24"/>
        </w:rPr>
        <w:t>a</w:t>
      </w:r>
      <w:r w:rsidRPr="00E940F0">
        <w:rPr>
          <w:szCs w:val="24"/>
        </w:rPr>
        <w:t>vjetovanje svojih klijen</w:t>
      </w:r>
      <w:r w:rsidR="000B4547" w:rsidRPr="00E940F0">
        <w:rPr>
          <w:szCs w:val="24"/>
        </w:rPr>
        <w:t>a</w:t>
      </w:r>
      <w:r w:rsidRPr="00E940F0">
        <w:rPr>
          <w:szCs w:val="24"/>
        </w:rPr>
        <w:t>ta (individualno savjetovan</w:t>
      </w:r>
      <w:r w:rsidR="006E66DF">
        <w:rPr>
          <w:szCs w:val="24"/>
        </w:rPr>
        <w:t>je, informisanje putem brošura</w:t>
      </w:r>
      <w:r w:rsidRPr="00E940F0">
        <w:rPr>
          <w:szCs w:val="24"/>
        </w:rPr>
        <w:t>). Indikator je ispunjen ukoliko svi članovi tima mogu da opišu na koje sve načine vrše preventivno savjetovanje.</w:t>
      </w:r>
    </w:p>
    <w:p w14:paraId="0A34E5FB" w14:textId="77777777" w:rsidR="00D51FCB" w:rsidRPr="00E940F0" w:rsidRDefault="00D51FCB" w:rsidP="009F4210">
      <w:pPr>
        <w:pStyle w:val="Indikator"/>
        <w:numPr>
          <w:ilvl w:val="0"/>
          <w:numId w:val="39"/>
        </w:numPr>
        <w:spacing w:line="300" w:lineRule="auto"/>
        <w:rPr>
          <w:szCs w:val="24"/>
        </w:rPr>
      </w:pPr>
      <w:r w:rsidRPr="00E940F0">
        <w:rPr>
          <w:szCs w:val="24"/>
        </w:rPr>
        <w:t>Ocjenjivači će direktnim posmatranjem u</w:t>
      </w:r>
      <w:r w:rsidR="00863073">
        <w:rPr>
          <w:szCs w:val="24"/>
        </w:rPr>
        <w:t>tvrditi</w:t>
      </w:r>
      <w:r w:rsidRPr="00E940F0">
        <w:rPr>
          <w:szCs w:val="24"/>
        </w:rPr>
        <w:t xml:space="preserve"> da li postoje posteri, pamfleti ili brošure u prostorijama </w:t>
      </w:r>
      <w:r w:rsidR="001D1A82">
        <w:rPr>
          <w:szCs w:val="24"/>
        </w:rPr>
        <w:t>centra za pružanje</w:t>
      </w:r>
      <w:r w:rsidR="00EE7F78">
        <w:rPr>
          <w:szCs w:val="24"/>
        </w:rPr>
        <w:t xml:space="preserve"> DPST usluga</w:t>
      </w:r>
      <w:r w:rsidRPr="00E940F0">
        <w:rPr>
          <w:szCs w:val="24"/>
        </w:rPr>
        <w:t>. Indikator je ispunjen ukoliko su posteri</w:t>
      </w:r>
      <w:r w:rsidR="000B4547" w:rsidRPr="00E940F0">
        <w:rPr>
          <w:szCs w:val="24"/>
        </w:rPr>
        <w:t>,</w:t>
      </w:r>
      <w:r w:rsidRPr="00E940F0">
        <w:rPr>
          <w:szCs w:val="24"/>
        </w:rPr>
        <w:t xml:space="preserve"> brošure i pamfleti</w:t>
      </w:r>
      <w:r w:rsidR="000B4547" w:rsidRPr="00E940F0">
        <w:rPr>
          <w:szCs w:val="24"/>
        </w:rPr>
        <w:t xml:space="preserve"> </w:t>
      </w:r>
      <w:r w:rsidRPr="00E940F0">
        <w:rPr>
          <w:szCs w:val="24"/>
        </w:rPr>
        <w:t>na raspolaganju</w:t>
      </w:r>
      <w:r w:rsidR="000B4547" w:rsidRPr="00E940F0">
        <w:rPr>
          <w:szCs w:val="24"/>
        </w:rPr>
        <w:t xml:space="preserve"> </w:t>
      </w:r>
      <w:r w:rsidR="000829D3" w:rsidRPr="00E940F0">
        <w:rPr>
          <w:szCs w:val="24"/>
        </w:rPr>
        <w:t>k</w:t>
      </w:r>
      <w:r w:rsidR="00D37D3F">
        <w:rPr>
          <w:szCs w:val="24"/>
        </w:rPr>
        <w:t>lijentima</w:t>
      </w:r>
      <w:r w:rsidRPr="00E940F0">
        <w:rPr>
          <w:szCs w:val="24"/>
        </w:rPr>
        <w:t xml:space="preserve"> u prostorijama</w:t>
      </w:r>
      <w:r w:rsidR="006E66DF">
        <w:rPr>
          <w:szCs w:val="24"/>
        </w:rPr>
        <w:t xml:space="preserve"> DPST</w:t>
      </w:r>
      <w:r w:rsidRPr="00E940F0">
        <w:rPr>
          <w:szCs w:val="24"/>
        </w:rPr>
        <w:t xml:space="preserve"> centra.</w:t>
      </w:r>
    </w:p>
    <w:p w14:paraId="2A6789AE" w14:textId="77777777" w:rsidR="00D51FCB" w:rsidRPr="00E940F0" w:rsidRDefault="00D51FCB" w:rsidP="009F4210">
      <w:pPr>
        <w:pStyle w:val="Indikator"/>
        <w:numPr>
          <w:ilvl w:val="0"/>
          <w:numId w:val="39"/>
        </w:numPr>
        <w:spacing w:line="300" w:lineRule="auto"/>
        <w:rPr>
          <w:szCs w:val="24"/>
        </w:rPr>
      </w:pPr>
      <w:r w:rsidRPr="00E940F0">
        <w:rPr>
          <w:szCs w:val="24"/>
        </w:rPr>
        <w:t xml:space="preserve">Ocjenjivači će pitati članove tima da opišu kako se promotivni materijal koristi. Indikator je ispunjen ukoliko članovi tima potvrđuju da se </w:t>
      </w:r>
      <w:r w:rsidR="000829D3" w:rsidRPr="00E940F0">
        <w:rPr>
          <w:szCs w:val="24"/>
        </w:rPr>
        <w:t>k</w:t>
      </w:r>
      <w:r w:rsidR="00D37D3F">
        <w:rPr>
          <w:szCs w:val="24"/>
        </w:rPr>
        <w:t>lijent</w:t>
      </w:r>
      <w:r w:rsidR="000829D3" w:rsidRPr="00E940F0">
        <w:rPr>
          <w:szCs w:val="24"/>
        </w:rPr>
        <w:t>ima</w:t>
      </w:r>
      <w:r w:rsidRPr="00E940F0">
        <w:rPr>
          <w:szCs w:val="24"/>
        </w:rPr>
        <w:t xml:space="preserve"> lično uručuje pamflet ili brošura uz usmeno objašnjenje u skladu sa informacijama.</w:t>
      </w:r>
    </w:p>
    <w:p w14:paraId="6119943A" w14:textId="77777777" w:rsidR="00D51FCB" w:rsidRPr="00305330" w:rsidRDefault="00280D51"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Kriterijum 7</w:t>
      </w:r>
      <w:r w:rsidR="00D51FCB" w:rsidRPr="00305330">
        <w:rPr>
          <w:rFonts w:cs="Arial"/>
          <w:b/>
          <w:bCs/>
          <w:szCs w:val="20"/>
          <w:lang w:val="sr-Latn-CS" w:eastAsia="ar-SA"/>
        </w:rPr>
        <w:t xml:space="preserve">.1.4. Tim koristi metode individualnog i grupnog savjetovanja da bi </w:t>
      </w:r>
      <w:r w:rsidR="00D37D3F" w:rsidRPr="00305330">
        <w:rPr>
          <w:rFonts w:cs="Arial"/>
          <w:b/>
          <w:bCs/>
          <w:szCs w:val="20"/>
          <w:lang w:val="sr-Latn-CS" w:eastAsia="ar-SA"/>
        </w:rPr>
        <w:t xml:space="preserve">klijentima </w:t>
      </w:r>
      <w:r w:rsidR="00D51FCB" w:rsidRPr="00305330">
        <w:rPr>
          <w:rFonts w:cs="Arial"/>
          <w:b/>
          <w:bCs/>
          <w:szCs w:val="20"/>
          <w:lang w:val="sr-Latn-CS" w:eastAsia="ar-SA"/>
        </w:rPr>
        <w:t>omogućio aktivnu prevenciju</w:t>
      </w:r>
      <w:r w:rsidR="005C4DD8">
        <w:rPr>
          <w:rFonts w:cs="Arial"/>
          <w:b/>
          <w:bCs/>
          <w:szCs w:val="20"/>
          <w:lang w:val="sr-Latn-CS" w:eastAsia="ar-SA"/>
        </w:rPr>
        <w:t>.</w:t>
      </w:r>
    </w:p>
    <w:p w14:paraId="2D5861DE" w14:textId="77777777" w:rsidR="00D51FCB" w:rsidRPr="007508C4" w:rsidRDefault="00D51FCB" w:rsidP="009F4210">
      <w:pPr>
        <w:pStyle w:val="KritNumber"/>
        <w:keepNext w:val="0"/>
        <w:numPr>
          <w:ilvl w:val="0"/>
          <w:numId w:val="40"/>
        </w:numPr>
        <w:spacing w:before="120" w:line="276" w:lineRule="auto"/>
        <w:ind w:left="1440" w:hanging="533"/>
        <w:rPr>
          <w:szCs w:val="26"/>
          <w:lang w:val="sr-Latn-CS"/>
        </w:rPr>
      </w:pPr>
      <w:r w:rsidRPr="007508C4">
        <w:rPr>
          <w:szCs w:val="26"/>
          <w:lang w:val="sr-Latn-CS"/>
        </w:rPr>
        <w:t xml:space="preserve">Tim ima usvojenu proceduru o savjetovanju koja definiše </w:t>
      </w:r>
      <w:r w:rsidR="000B4547" w:rsidRPr="007508C4">
        <w:rPr>
          <w:szCs w:val="26"/>
          <w:lang w:val="sr-Latn-CS"/>
        </w:rPr>
        <w:t>s</w:t>
      </w:r>
      <w:r w:rsidRPr="007508C4">
        <w:rPr>
          <w:szCs w:val="26"/>
          <w:lang w:val="sr-Latn-CS"/>
        </w:rPr>
        <w:t>provođenje individualnog, porodičnog i grupnog savjetovanja za HIV i AIDS (pregled dokumentacije).</w:t>
      </w:r>
    </w:p>
    <w:p w14:paraId="32AF5199" w14:textId="77777777" w:rsidR="00D51FCB" w:rsidRPr="007508C4" w:rsidRDefault="00D51FCB" w:rsidP="009F4210">
      <w:pPr>
        <w:pStyle w:val="KritNumber"/>
        <w:keepNext w:val="0"/>
        <w:numPr>
          <w:ilvl w:val="0"/>
          <w:numId w:val="40"/>
        </w:numPr>
        <w:spacing w:before="120" w:line="276" w:lineRule="auto"/>
        <w:ind w:left="1440" w:hanging="533"/>
        <w:rPr>
          <w:szCs w:val="26"/>
          <w:lang w:val="sr-Latn-CS"/>
        </w:rPr>
      </w:pPr>
      <w:r w:rsidRPr="007508C4">
        <w:rPr>
          <w:szCs w:val="26"/>
          <w:lang w:val="sr-Latn-CS"/>
        </w:rPr>
        <w:t>Tim vodi registar klijenata sa faktorima rizika za HIV koji je formira</w:t>
      </w:r>
      <w:r w:rsidR="00FA62E3" w:rsidRPr="007508C4">
        <w:rPr>
          <w:szCs w:val="26"/>
          <w:lang w:val="sr-Latn-CS"/>
        </w:rPr>
        <w:t>n na osnovu upitnika o procjeni</w:t>
      </w:r>
      <w:r w:rsidRPr="007508C4">
        <w:rPr>
          <w:szCs w:val="26"/>
          <w:lang w:val="sr-Latn-CS"/>
        </w:rPr>
        <w:t xml:space="preserve"> rizika koji savjetnik popunjava za svakog </w:t>
      </w:r>
      <w:r w:rsidR="000829D3" w:rsidRPr="007508C4">
        <w:rPr>
          <w:szCs w:val="26"/>
          <w:lang w:val="sr-Latn-CS"/>
        </w:rPr>
        <w:t>k</w:t>
      </w:r>
      <w:r w:rsidR="00D37D3F" w:rsidRPr="007508C4">
        <w:rPr>
          <w:szCs w:val="26"/>
          <w:lang w:val="sr-Latn-CS"/>
        </w:rPr>
        <w:t>lijenta</w:t>
      </w:r>
      <w:r w:rsidRPr="007508C4">
        <w:rPr>
          <w:szCs w:val="26"/>
          <w:lang w:val="sr-Latn-CS"/>
        </w:rPr>
        <w:t xml:space="preserve"> nakon savjetovanja (pregled dokumentacije).</w:t>
      </w:r>
    </w:p>
    <w:p w14:paraId="0ADA2D28" w14:textId="77777777" w:rsidR="00D51FCB" w:rsidRPr="007508C4" w:rsidRDefault="00D51FCB" w:rsidP="009F4210">
      <w:pPr>
        <w:pStyle w:val="KritNumber"/>
        <w:keepNext w:val="0"/>
        <w:numPr>
          <w:ilvl w:val="0"/>
          <w:numId w:val="40"/>
        </w:numPr>
        <w:spacing w:before="120" w:line="276" w:lineRule="auto"/>
        <w:ind w:left="1440" w:hanging="533"/>
        <w:rPr>
          <w:szCs w:val="26"/>
          <w:lang w:val="sr-Latn-CS"/>
        </w:rPr>
      </w:pPr>
      <w:r w:rsidRPr="007508C4">
        <w:rPr>
          <w:szCs w:val="26"/>
          <w:lang w:val="sr-Latn-CS"/>
        </w:rPr>
        <w:t>Članovi tima su upoznati sa procedurom</w:t>
      </w:r>
      <w:r w:rsidR="006F4C40" w:rsidRPr="007508C4">
        <w:rPr>
          <w:szCs w:val="26"/>
          <w:lang w:val="sr-Latn-CS"/>
        </w:rPr>
        <w:t xml:space="preserve"> o savjetovanju koja definiše sprovođenje individualnog, porodičnog i grupnog savjetovanja za HIV i AIDS</w:t>
      </w:r>
      <w:r w:rsidRPr="007508C4">
        <w:rPr>
          <w:szCs w:val="26"/>
          <w:lang w:val="sr-Latn-CS"/>
        </w:rPr>
        <w:t xml:space="preserve"> i uredno popunjavaju upitnike</w:t>
      </w:r>
      <w:r w:rsidR="00FA62E3" w:rsidRPr="007508C4">
        <w:rPr>
          <w:szCs w:val="26"/>
          <w:lang w:val="sr-Latn-CS"/>
        </w:rPr>
        <w:t xml:space="preserve"> o procjeni</w:t>
      </w:r>
      <w:r w:rsidR="004C4475" w:rsidRPr="007508C4">
        <w:rPr>
          <w:szCs w:val="26"/>
          <w:lang w:val="sr-Latn-CS"/>
        </w:rPr>
        <w:t xml:space="preserve"> rizika za HIV (pregled dokumentacije, razgovor sa članovima tima</w:t>
      </w:r>
      <w:r w:rsidRPr="007508C4">
        <w:rPr>
          <w:szCs w:val="26"/>
          <w:lang w:val="sr-Latn-CS"/>
        </w:rPr>
        <w:t>).</w:t>
      </w:r>
    </w:p>
    <w:p w14:paraId="6F031173"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63C15246" w14:textId="77777777" w:rsidR="00D51FCB" w:rsidRPr="00E940F0" w:rsidRDefault="00D51FCB" w:rsidP="009F4210">
      <w:pPr>
        <w:pStyle w:val="Indikator"/>
        <w:numPr>
          <w:ilvl w:val="0"/>
          <w:numId w:val="41"/>
        </w:numPr>
        <w:spacing w:line="300" w:lineRule="auto"/>
      </w:pPr>
      <w:r w:rsidRPr="00E940F0">
        <w:t>Ocjenjivači će pregledati knjigu procedura da bi utvrdili da li sadrži ažuriranu proceduru o individualnom, grupnom i porodičnom savjetovanju za HIV i AIDS. Indikator je ispunjen ukoliko se ocjenjivačima stavi na uvid ažurirana pisana procedura.</w:t>
      </w:r>
    </w:p>
    <w:p w14:paraId="0A7E3E0B" w14:textId="77777777" w:rsidR="00D51FCB" w:rsidRPr="00E940F0" w:rsidRDefault="00D51FCB" w:rsidP="00993C60">
      <w:pPr>
        <w:pStyle w:val="Indikator"/>
        <w:numPr>
          <w:ilvl w:val="0"/>
          <w:numId w:val="4"/>
        </w:numPr>
        <w:spacing w:line="300" w:lineRule="auto"/>
      </w:pPr>
      <w:r w:rsidRPr="00E940F0">
        <w:t xml:space="preserve">Ocjenjivači će tražiti na uvid registar koji sadrži popunjene upitnike </w:t>
      </w:r>
      <w:r w:rsidR="00FA62E3">
        <w:rPr>
          <w:szCs w:val="26"/>
        </w:rPr>
        <w:t>o procjeni</w:t>
      </w:r>
      <w:r w:rsidRPr="00E940F0">
        <w:rPr>
          <w:szCs w:val="26"/>
        </w:rPr>
        <w:t xml:space="preserve"> rizika za HIV koji popunjava savjetnik za svakog </w:t>
      </w:r>
      <w:r w:rsidR="000829D3" w:rsidRPr="00E940F0">
        <w:rPr>
          <w:szCs w:val="26"/>
        </w:rPr>
        <w:t>k</w:t>
      </w:r>
      <w:r w:rsidR="00D37D3F">
        <w:rPr>
          <w:szCs w:val="26"/>
        </w:rPr>
        <w:t>lijenta</w:t>
      </w:r>
      <w:r w:rsidRPr="00E940F0">
        <w:rPr>
          <w:szCs w:val="26"/>
        </w:rPr>
        <w:t xml:space="preserve"> nakon sprovedenog savjetovanja.</w:t>
      </w:r>
      <w:r w:rsidRPr="00E940F0">
        <w:t xml:space="preserve"> Indikator je ispunjen ukoliko se ocjenjivačima stavi na uvid </w:t>
      </w:r>
      <w:r w:rsidRPr="00E940F0">
        <w:rPr>
          <w:szCs w:val="26"/>
        </w:rPr>
        <w:t>registar klijenata sa faktorima rizika za HIV</w:t>
      </w:r>
      <w:r w:rsidRPr="00E940F0">
        <w:t>.</w:t>
      </w:r>
    </w:p>
    <w:p w14:paraId="281EF414" w14:textId="77777777" w:rsidR="00D51FCB" w:rsidRPr="006F4C40" w:rsidRDefault="00D51FCB" w:rsidP="00993C60">
      <w:pPr>
        <w:pStyle w:val="Indikator"/>
        <w:numPr>
          <w:ilvl w:val="0"/>
          <w:numId w:val="4"/>
        </w:numPr>
        <w:spacing w:line="300" w:lineRule="auto"/>
      </w:pPr>
      <w:r w:rsidRPr="006F4C40">
        <w:lastRenderedPageBreak/>
        <w:t>Ocjenjivači će tražiti od članova tima da opišu proceduru o individualnom, grupnom i porodičnom savjetovanju za HIV i AIDS, te opišu način na koji vode</w:t>
      </w:r>
      <w:r w:rsidR="000B4547" w:rsidRPr="006F4C40">
        <w:t xml:space="preserve"> </w:t>
      </w:r>
      <w:r w:rsidRPr="006F4C40">
        <w:rPr>
          <w:szCs w:val="26"/>
        </w:rPr>
        <w:t>registar klijenata sa faktorima rizika za HIV</w:t>
      </w:r>
      <w:r w:rsidRPr="006F4C40">
        <w:t>.</w:t>
      </w:r>
      <w:r w:rsidR="004C4475" w:rsidRPr="006F4C40">
        <w:t xml:space="preserve"> </w:t>
      </w:r>
      <w:r w:rsidRPr="006F4C40">
        <w:t>Indikator je ispunjen ukoliko svi članovi tima opisuju proceduru o</w:t>
      </w:r>
      <w:r w:rsidR="00FA50F1" w:rsidRPr="006F4C40">
        <w:t xml:space="preserve"> </w:t>
      </w:r>
      <w:r w:rsidRPr="006F4C40">
        <w:t>individualnom, grupnom i porodičnom savjetovanju za HIV i AIDS i ukoli</w:t>
      </w:r>
      <w:r w:rsidR="004C4475" w:rsidRPr="006F4C40">
        <w:t>ko članovi tima opis</w:t>
      </w:r>
      <w:r w:rsidRPr="006F4C40">
        <w:t xml:space="preserve">uju način na koji vode </w:t>
      </w:r>
      <w:r w:rsidRPr="006F4C40">
        <w:rPr>
          <w:szCs w:val="26"/>
        </w:rPr>
        <w:t>registar klijenata sa faktorima rizika za HIV</w:t>
      </w:r>
      <w:r w:rsidRPr="006F4C40">
        <w:t>.</w:t>
      </w:r>
    </w:p>
    <w:p w14:paraId="46867310"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280D51">
        <w:rPr>
          <w:b/>
          <w:bCs/>
          <w:iCs/>
          <w:szCs w:val="26"/>
          <w:lang w:val="sr-Latn-CS" w:eastAsia="ar-SA"/>
        </w:rPr>
        <w:t>7</w:t>
      </w:r>
      <w:r w:rsidRPr="00E940F0">
        <w:rPr>
          <w:b/>
          <w:bCs/>
          <w:iCs/>
          <w:szCs w:val="26"/>
          <w:lang w:val="sr-Latn-CS" w:eastAsia="ar-SA"/>
        </w:rPr>
        <w:t>. 2.</w:t>
      </w:r>
      <w:r w:rsidR="00FA50F1" w:rsidRPr="00E940F0">
        <w:rPr>
          <w:b/>
          <w:bCs/>
          <w:iCs/>
          <w:szCs w:val="26"/>
          <w:lang w:val="sr-Latn-CS" w:eastAsia="ar-SA"/>
        </w:rPr>
        <w:t xml:space="preserve"> </w:t>
      </w:r>
      <w:r w:rsidR="00F91D3A">
        <w:rPr>
          <w:b/>
          <w:bCs/>
          <w:iCs/>
          <w:szCs w:val="26"/>
          <w:lang w:val="sr-Latn-CS" w:eastAsia="ar-SA"/>
        </w:rPr>
        <w:t xml:space="preserve"> DPST centri </w:t>
      </w:r>
      <w:r w:rsidRPr="00E940F0">
        <w:rPr>
          <w:b/>
          <w:bCs/>
          <w:iCs/>
          <w:szCs w:val="26"/>
          <w:lang w:val="sr-Latn-CS" w:eastAsia="ar-SA"/>
        </w:rPr>
        <w:t xml:space="preserve"> </w:t>
      </w:r>
      <w:r w:rsidR="00F57AEA" w:rsidRPr="00E940F0">
        <w:rPr>
          <w:b/>
          <w:bCs/>
          <w:iCs/>
          <w:szCs w:val="26"/>
          <w:lang w:val="sr-Latn-CS" w:eastAsia="ar-SA"/>
        </w:rPr>
        <w:t xml:space="preserve">pružaju </w:t>
      </w:r>
      <w:r w:rsidRPr="00E940F0">
        <w:rPr>
          <w:b/>
          <w:bCs/>
          <w:iCs/>
          <w:szCs w:val="26"/>
          <w:lang w:val="sr-Latn-CS" w:eastAsia="ar-SA"/>
        </w:rPr>
        <w:t>usluge</w:t>
      </w:r>
      <w:r w:rsidR="00FA50F1" w:rsidRPr="00E940F0">
        <w:rPr>
          <w:b/>
          <w:bCs/>
          <w:iCs/>
          <w:szCs w:val="26"/>
          <w:lang w:val="sr-Latn-CS" w:eastAsia="ar-SA"/>
        </w:rPr>
        <w:t xml:space="preserve"> </w:t>
      </w:r>
      <w:r w:rsidRPr="00E940F0">
        <w:rPr>
          <w:b/>
          <w:bCs/>
          <w:iCs/>
          <w:szCs w:val="26"/>
          <w:lang w:val="sr-Latn-CS" w:eastAsia="ar-SA"/>
        </w:rPr>
        <w:t>testiranj</w:t>
      </w:r>
      <w:r w:rsidR="00F57AEA" w:rsidRPr="00E940F0">
        <w:rPr>
          <w:b/>
          <w:bCs/>
          <w:iCs/>
          <w:szCs w:val="26"/>
          <w:lang w:val="sr-Latn-CS" w:eastAsia="ar-SA"/>
        </w:rPr>
        <w:t>a</w:t>
      </w:r>
      <w:r w:rsidRPr="00E940F0">
        <w:rPr>
          <w:b/>
          <w:bCs/>
          <w:iCs/>
          <w:szCs w:val="26"/>
          <w:lang w:val="sr-Latn-CS" w:eastAsia="ar-SA"/>
        </w:rPr>
        <w:t xml:space="preserve"> na HIV</w:t>
      </w:r>
      <w:r w:rsidR="001D1A82">
        <w:rPr>
          <w:b/>
          <w:bCs/>
          <w:iCs/>
          <w:szCs w:val="26"/>
          <w:lang w:val="sr-Latn-CS" w:eastAsia="ar-SA"/>
        </w:rPr>
        <w:t>.</w:t>
      </w:r>
    </w:p>
    <w:p w14:paraId="2EF917D0"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.2.1.</w:t>
      </w:r>
      <w:r w:rsidR="00FA50F1" w:rsidRPr="00305330">
        <w:rPr>
          <w:rFonts w:cs="Arial"/>
          <w:b/>
          <w:bCs/>
          <w:szCs w:val="20"/>
          <w:lang w:val="sr-Latn-CS" w:eastAsia="ar-SA"/>
        </w:rPr>
        <w:t xml:space="preserve"> </w:t>
      </w:r>
      <w:r w:rsidRPr="00305330">
        <w:rPr>
          <w:rFonts w:cs="Arial"/>
          <w:b/>
          <w:bCs/>
          <w:szCs w:val="20"/>
          <w:lang w:val="sr-Latn-CS" w:eastAsia="ar-SA"/>
        </w:rPr>
        <w:t xml:space="preserve">Testiranje na HIV vrši se pomoću brzih testova ili ELISA testom, samo uz dobrovoljni pristanak </w:t>
      </w:r>
      <w:r w:rsidR="000829D3" w:rsidRPr="00305330">
        <w:rPr>
          <w:rFonts w:cs="Arial"/>
          <w:b/>
          <w:bCs/>
          <w:szCs w:val="20"/>
          <w:lang w:val="sr-Latn-CS" w:eastAsia="ar-SA"/>
        </w:rPr>
        <w:t>k</w:t>
      </w:r>
      <w:r w:rsidR="00D37D3F" w:rsidRPr="00305330">
        <w:rPr>
          <w:rFonts w:cs="Arial"/>
          <w:b/>
          <w:bCs/>
          <w:szCs w:val="20"/>
          <w:lang w:val="sr-Latn-CS" w:eastAsia="ar-SA"/>
        </w:rPr>
        <w:t>lijenta</w:t>
      </w:r>
      <w:r w:rsidRPr="00305330">
        <w:rPr>
          <w:rFonts w:cs="Arial"/>
          <w:b/>
          <w:bCs/>
          <w:szCs w:val="20"/>
          <w:lang w:val="sr-Latn-CS" w:eastAsia="ar-SA"/>
        </w:rPr>
        <w:t>.</w:t>
      </w:r>
    </w:p>
    <w:p w14:paraId="251348BA" w14:textId="77777777" w:rsidR="00D51FCB" w:rsidRPr="00E940F0" w:rsidRDefault="00D51FCB" w:rsidP="009F4210">
      <w:pPr>
        <w:pStyle w:val="KritNumber"/>
        <w:keepNext w:val="0"/>
        <w:numPr>
          <w:ilvl w:val="0"/>
          <w:numId w:val="42"/>
        </w:numPr>
        <w:spacing w:before="120" w:line="276" w:lineRule="auto"/>
        <w:ind w:left="1440" w:hanging="533"/>
        <w:rPr>
          <w:szCs w:val="26"/>
          <w:lang w:val="sr-Latn-CS"/>
        </w:rPr>
      </w:pPr>
      <w:r w:rsidRPr="00E940F0">
        <w:rPr>
          <w:szCs w:val="26"/>
          <w:lang w:val="sr-Latn-CS"/>
        </w:rPr>
        <w:t xml:space="preserve">Tim ima usvojenu proceduru o testiranju na HIV kojom se definiše način upućivanja na testiranje, kome se preporučuje testiranje, </w:t>
      </w:r>
      <w:r w:rsidRPr="00E940F0">
        <w:rPr>
          <w:lang w:val="sr-Latn-CS"/>
        </w:rPr>
        <w:t xml:space="preserve">uzimanja uzorka i sam proces testiranja, </w:t>
      </w:r>
      <w:r w:rsidR="005F3627">
        <w:rPr>
          <w:lang w:val="sr-Latn-CS"/>
        </w:rPr>
        <w:t>brzi</w:t>
      </w:r>
      <w:r w:rsidRPr="00E940F0">
        <w:rPr>
          <w:lang w:val="sr-Latn-CS"/>
        </w:rPr>
        <w:t xml:space="preserve"> test, te kada i kako se radi dodatno testiranje ili ELISA test, kao i vrijeme od uzimanja uzorka do izdavanja rezultata za s</w:t>
      </w:r>
      <w:r w:rsidRPr="00E940F0">
        <w:rPr>
          <w:szCs w:val="26"/>
          <w:lang w:val="sr-Latn-CS"/>
        </w:rPr>
        <w:t xml:space="preserve">ve </w:t>
      </w:r>
      <w:r w:rsidR="000829D3" w:rsidRPr="00E940F0">
        <w:rPr>
          <w:szCs w:val="26"/>
          <w:lang w:val="sr-Latn-CS"/>
        </w:rPr>
        <w:t>k</w:t>
      </w:r>
      <w:r w:rsidR="00D37D3F">
        <w:rPr>
          <w:szCs w:val="26"/>
          <w:lang w:val="sr-Latn-CS"/>
        </w:rPr>
        <w:t>lijente</w:t>
      </w:r>
      <w:r w:rsidR="004C4475" w:rsidRPr="00E940F0">
        <w:rPr>
          <w:szCs w:val="26"/>
          <w:lang w:val="sr-Latn-CS"/>
        </w:rPr>
        <w:t xml:space="preserve"> koji se testiranju na HIV (pregled dokumentacije).</w:t>
      </w:r>
    </w:p>
    <w:p w14:paraId="6FD9C9F4" w14:textId="77777777" w:rsidR="00D51FCB" w:rsidRPr="00E940F0" w:rsidRDefault="00D51FCB" w:rsidP="009F4210">
      <w:pPr>
        <w:pStyle w:val="KritNumber"/>
        <w:keepNext w:val="0"/>
        <w:numPr>
          <w:ilvl w:val="0"/>
          <w:numId w:val="42"/>
        </w:numPr>
        <w:spacing w:before="120" w:line="276" w:lineRule="auto"/>
        <w:ind w:left="1440" w:hanging="533"/>
        <w:rPr>
          <w:szCs w:val="26"/>
          <w:lang w:val="sr-Latn-CS"/>
        </w:rPr>
      </w:pPr>
      <w:r w:rsidRPr="00E940F0">
        <w:rPr>
          <w:szCs w:val="26"/>
          <w:lang w:val="sr-Latn-CS"/>
        </w:rPr>
        <w:t xml:space="preserve">Usluge testiranja na HIV za sve </w:t>
      </w:r>
      <w:r w:rsidR="000829D3" w:rsidRPr="00E940F0">
        <w:rPr>
          <w:szCs w:val="26"/>
          <w:lang w:val="sr-Latn-CS"/>
        </w:rPr>
        <w:t>k</w:t>
      </w:r>
      <w:r w:rsidR="00D37D3F">
        <w:rPr>
          <w:szCs w:val="26"/>
          <w:lang w:val="sr-Latn-CS"/>
        </w:rPr>
        <w:t>lijente</w:t>
      </w:r>
      <w:r w:rsidRPr="00E940F0">
        <w:rPr>
          <w:szCs w:val="26"/>
          <w:lang w:val="sr-Latn-CS"/>
        </w:rPr>
        <w:t xml:space="preserve"> obavlja</w:t>
      </w:r>
      <w:r w:rsidR="00FA50F1" w:rsidRPr="00E940F0">
        <w:rPr>
          <w:szCs w:val="26"/>
          <w:lang w:val="sr-Latn-CS"/>
        </w:rPr>
        <w:t>ju se</w:t>
      </w:r>
      <w:r w:rsidRPr="00E940F0">
        <w:rPr>
          <w:szCs w:val="26"/>
          <w:lang w:val="sr-Latn-CS"/>
        </w:rPr>
        <w:t xml:space="preserve"> na osnovu dobrovoljnog informisanog pristanka </w:t>
      </w:r>
      <w:r w:rsidR="000829D3" w:rsidRPr="00E940F0">
        <w:rPr>
          <w:szCs w:val="26"/>
          <w:lang w:val="sr-Latn-CS"/>
        </w:rPr>
        <w:t>k</w:t>
      </w:r>
      <w:r w:rsidR="00D37D3F">
        <w:rPr>
          <w:szCs w:val="26"/>
          <w:lang w:val="sr-Latn-CS"/>
        </w:rPr>
        <w:t>lijenta</w:t>
      </w:r>
      <w:r w:rsidRPr="00E940F0">
        <w:rPr>
          <w:szCs w:val="26"/>
          <w:lang w:val="sr-Latn-CS"/>
        </w:rPr>
        <w:t xml:space="preserve"> (razgovor sa članovima tima, uvid dokumentaciju).</w:t>
      </w:r>
    </w:p>
    <w:p w14:paraId="1125934C" w14:textId="77777777" w:rsidR="00D51FCB" w:rsidRPr="00E940F0" w:rsidRDefault="00D51FCB" w:rsidP="009F4210">
      <w:pPr>
        <w:pStyle w:val="KritNumber"/>
        <w:keepNext w:val="0"/>
        <w:numPr>
          <w:ilvl w:val="0"/>
          <w:numId w:val="42"/>
        </w:numPr>
        <w:spacing w:before="120" w:line="276" w:lineRule="auto"/>
        <w:ind w:left="1440" w:hanging="533"/>
        <w:rPr>
          <w:szCs w:val="26"/>
          <w:lang w:val="sr-Latn-CS"/>
        </w:rPr>
      </w:pPr>
      <w:r w:rsidRPr="00E940F0">
        <w:rPr>
          <w:szCs w:val="26"/>
          <w:lang w:val="sr-Latn-CS"/>
        </w:rPr>
        <w:t>Svi članovi tima su upoznati sa procedurom o testiranju na HIV (razgovor sa članovima tima).</w:t>
      </w:r>
    </w:p>
    <w:p w14:paraId="6990959C" w14:textId="77777777" w:rsidR="00D51FCB" w:rsidRPr="00E940F0" w:rsidRDefault="001D1A82" w:rsidP="009F4210">
      <w:pPr>
        <w:pStyle w:val="KritNumber"/>
        <w:keepNext w:val="0"/>
        <w:numPr>
          <w:ilvl w:val="0"/>
          <w:numId w:val="42"/>
        </w:numPr>
        <w:spacing w:before="120" w:line="276" w:lineRule="auto"/>
        <w:ind w:left="1440" w:hanging="533"/>
        <w:rPr>
          <w:szCs w:val="26"/>
          <w:lang w:val="sr-Latn-CS"/>
        </w:rPr>
      </w:pPr>
      <w:r>
        <w:rPr>
          <w:szCs w:val="26"/>
          <w:lang w:val="sr-Latn-CS"/>
        </w:rPr>
        <w:t xml:space="preserve">Tim koji pruža </w:t>
      </w:r>
      <w:r w:rsidR="00F91D3A">
        <w:rPr>
          <w:szCs w:val="26"/>
          <w:lang w:val="sr-Latn-CS"/>
        </w:rPr>
        <w:t>DPST usluge</w:t>
      </w:r>
      <w:r w:rsidR="00D51FCB" w:rsidRPr="00E940F0">
        <w:rPr>
          <w:szCs w:val="26"/>
          <w:lang w:val="sr-Latn-CS"/>
        </w:rPr>
        <w:t xml:space="preserve"> ima istaknut na vidnom mjestu </w:t>
      </w:r>
      <w:r w:rsidR="00DB4068">
        <w:rPr>
          <w:szCs w:val="26"/>
          <w:lang w:val="sr-Latn-CS"/>
        </w:rPr>
        <w:t>a</w:t>
      </w:r>
      <w:r w:rsidR="00D51FCB" w:rsidRPr="00E940F0">
        <w:rPr>
          <w:szCs w:val="26"/>
          <w:lang w:val="sr-Latn-CS"/>
        </w:rPr>
        <w:t xml:space="preserve">lgoritam </w:t>
      </w:r>
      <w:r w:rsidRPr="00E940F0">
        <w:rPr>
          <w:szCs w:val="26"/>
          <w:lang w:val="sr-Latn-CS"/>
        </w:rPr>
        <w:t xml:space="preserve">testiranja </w:t>
      </w:r>
      <w:r>
        <w:rPr>
          <w:szCs w:val="26"/>
          <w:lang w:val="sr-Latn-CS"/>
        </w:rPr>
        <w:t xml:space="preserve">na </w:t>
      </w:r>
      <w:r w:rsidR="00D51FCB" w:rsidRPr="00E940F0">
        <w:rPr>
          <w:szCs w:val="26"/>
          <w:lang w:val="sr-Latn-CS"/>
        </w:rPr>
        <w:t>HIV. (direktno posmatranje)</w:t>
      </w:r>
    </w:p>
    <w:p w14:paraId="6AC87B0E"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2825ABD1" w14:textId="77777777" w:rsidR="00D51FCB" w:rsidRPr="00E940F0" w:rsidRDefault="00D51FCB" w:rsidP="009F4210">
      <w:pPr>
        <w:pStyle w:val="Indikator"/>
        <w:numPr>
          <w:ilvl w:val="0"/>
          <w:numId w:val="44"/>
        </w:numPr>
        <w:spacing w:line="300" w:lineRule="auto"/>
      </w:pPr>
      <w:r w:rsidRPr="00E940F0">
        <w:t>Ocjenjivači će pregledati knjigu procedura da bi utvrdili da li sadrži ažuriranu proceduru o testiranju na HIV kojom je defin</w:t>
      </w:r>
      <w:r w:rsidR="00FA50F1" w:rsidRPr="00E940F0">
        <w:t>i</w:t>
      </w:r>
      <w:r w:rsidRPr="00E940F0">
        <w:t xml:space="preserve">sano </w:t>
      </w:r>
      <w:r w:rsidRPr="00E940F0">
        <w:rPr>
          <w:szCs w:val="26"/>
        </w:rPr>
        <w:t>upućivanja na testiranje,</w:t>
      </w:r>
      <w:r w:rsidR="004C4475" w:rsidRPr="00E940F0">
        <w:rPr>
          <w:szCs w:val="26"/>
        </w:rPr>
        <w:t xml:space="preserve"> </w:t>
      </w:r>
      <w:r w:rsidRPr="00E940F0">
        <w:t xml:space="preserve">uzimanje uzorka, sam proces testiranja, </w:t>
      </w:r>
      <w:r w:rsidR="005F3627">
        <w:t>brzi test</w:t>
      </w:r>
      <w:r w:rsidRPr="00E940F0">
        <w:t>, te kada i kako se radi dodatno testiranje ili ELISA test, zatim vrijeme od uzimanja uzorka do izdavanja rezultata. Indikator je ispunjen ukoliko se ocjenjivačima stavi na uvid ažurirana pisana procedura.</w:t>
      </w:r>
    </w:p>
    <w:p w14:paraId="483D41C6" w14:textId="77777777" w:rsidR="00D51FCB" w:rsidRPr="00E940F0" w:rsidRDefault="00D51FCB" w:rsidP="009F4210">
      <w:pPr>
        <w:pStyle w:val="Indikator"/>
        <w:numPr>
          <w:ilvl w:val="0"/>
          <w:numId w:val="44"/>
        </w:numPr>
        <w:spacing w:line="300" w:lineRule="auto"/>
      </w:pPr>
      <w:r w:rsidRPr="00E940F0">
        <w:t>Ocjenjivači će tražiti od članova</w:t>
      </w:r>
      <w:r w:rsidR="001D1A82">
        <w:t xml:space="preserve"> tima koji pruža</w:t>
      </w:r>
      <w:r w:rsidR="00F91D3A">
        <w:t xml:space="preserve"> DPST usluge</w:t>
      </w:r>
      <w:r w:rsidRPr="00E940F0">
        <w:t xml:space="preserve"> da opišu način na koji mogu dobiti pristanak </w:t>
      </w:r>
      <w:r w:rsidR="000829D3" w:rsidRPr="00E940F0">
        <w:t>k</w:t>
      </w:r>
      <w:r w:rsidR="00D37D3F">
        <w:t>lijenta</w:t>
      </w:r>
      <w:r w:rsidRPr="00E940F0">
        <w:t xml:space="preserve"> za testiranje na HIV. Indikator je ispunjen ukoliko članovi tima potvrđuju da traže i dobijaju pristanak </w:t>
      </w:r>
      <w:r w:rsidR="000829D3" w:rsidRPr="00E940F0">
        <w:t>k</w:t>
      </w:r>
      <w:r w:rsidR="00D37D3F">
        <w:t>lijenata</w:t>
      </w:r>
      <w:r w:rsidRPr="00E940F0">
        <w:t xml:space="preserve"> na testiranje na HIV i ukoliko se stave na uvid potpisani informisani pristanci klijenata.</w:t>
      </w:r>
    </w:p>
    <w:p w14:paraId="71112264" w14:textId="77777777" w:rsidR="00D51FCB" w:rsidRPr="00E940F0" w:rsidRDefault="00D51FCB" w:rsidP="00993C60">
      <w:pPr>
        <w:pStyle w:val="Indikator"/>
        <w:numPr>
          <w:ilvl w:val="0"/>
          <w:numId w:val="4"/>
        </w:numPr>
        <w:spacing w:line="300" w:lineRule="auto"/>
      </w:pPr>
      <w:r w:rsidRPr="00E940F0">
        <w:t>Ocjenjivači će tražiti od članova tima da opišu proceduru o testiranju na HIV.</w:t>
      </w:r>
      <w:r w:rsidR="00FA50F1" w:rsidRPr="00E940F0">
        <w:t xml:space="preserve"> </w:t>
      </w:r>
      <w:r w:rsidRPr="00E940F0">
        <w:t>Indikator je ispunjen ukoliko su svi članovi tima upoznati i u stanju da opišu proceduru o testiranju na HIV.</w:t>
      </w:r>
    </w:p>
    <w:p w14:paraId="396151E3" w14:textId="77777777" w:rsidR="00D51FCB" w:rsidRPr="00E940F0" w:rsidRDefault="00D51FCB" w:rsidP="00993C60">
      <w:pPr>
        <w:pStyle w:val="Indikator"/>
        <w:numPr>
          <w:ilvl w:val="0"/>
          <w:numId w:val="4"/>
        </w:numPr>
        <w:spacing w:line="300" w:lineRule="auto"/>
      </w:pPr>
      <w:r w:rsidRPr="00E940F0">
        <w:lastRenderedPageBreak/>
        <w:t>Ocjenjivači će direktnim posmatranjem u</w:t>
      </w:r>
      <w:r w:rsidR="00863073">
        <w:t>tvrditi</w:t>
      </w:r>
      <w:r w:rsidRPr="00E940F0">
        <w:t xml:space="preserve"> da li u prostorijama koje koristi </w:t>
      </w:r>
      <w:r w:rsidR="001D1A82" w:rsidRPr="00E940F0">
        <w:t xml:space="preserve">tim </w:t>
      </w:r>
      <w:r w:rsidR="001D1A82">
        <w:t>koji pruža</w:t>
      </w:r>
      <w:r w:rsidR="00F91D3A">
        <w:t xml:space="preserve"> DPST usluge</w:t>
      </w:r>
      <w:r w:rsidRPr="00E940F0">
        <w:t xml:space="preserve"> postoji vidno istaknut </w:t>
      </w:r>
      <w:r w:rsidR="00DB4068">
        <w:t>a</w:t>
      </w:r>
      <w:r w:rsidRPr="00E940F0">
        <w:t xml:space="preserve">lgoritam </w:t>
      </w:r>
      <w:r w:rsidR="001D1A82" w:rsidRPr="00E940F0">
        <w:t xml:space="preserve">testiranja </w:t>
      </w:r>
      <w:r w:rsidR="001D1A82">
        <w:t xml:space="preserve">na </w:t>
      </w:r>
      <w:r w:rsidRPr="00E940F0">
        <w:t>HIV. Indikator je ispunjen</w:t>
      </w:r>
      <w:r w:rsidR="004C4475" w:rsidRPr="00E940F0">
        <w:t xml:space="preserve"> </w:t>
      </w:r>
      <w:r w:rsidRPr="00E940F0">
        <w:t xml:space="preserve">ukoliko ocjenjivači direktnim posmatranjem utvrde da </w:t>
      </w:r>
      <w:r w:rsidR="00DB4068">
        <w:t>a</w:t>
      </w:r>
      <w:r w:rsidRPr="00E940F0">
        <w:t xml:space="preserve">lgoritam </w:t>
      </w:r>
      <w:r w:rsidR="001D1A82" w:rsidRPr="00E940F0">
        <w:t>testiranja</w:t>
      </w:r>
      <w:r w:rsidR="001D1A82">
        <w:t xml:space="preserve"> na</w:t>
      </w:r>
      <w:r w:rsidR="001D1A82" w:rsidRPr="00E940F0">
        <w:t xml:space="preserve"> </w:t>
      </w:r>
      <w:r w:rsidRPr="00E940F0">
        <w:t>HIV postoji i da je vidno istaknut.</w:t>
      </w:r>
    </w:p>
    <w:p w14:paraId="658F392B"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 xml:space="preserve">.2.2. Rezultati testa se </w:t>
      </w:r>
      <w:r w:rsidR="000829D3" w:rsidRPr="00305330">
        <w:rPr>
          <w:rFonts w:cs="Arial"/>
          <w:b/>
          <w:bCs/>
          <w:szCs w:val="20"/>
          <w:lang w:val="sr-Latn-CS" w:eastAsia="ar-SA"/>
        </w:rPr>
        <w:t>k</w:t>
      </w:r>
      <w:r w:rsidR="00D37D3F" w:rsidRPr="00305330">
        <w:rPr>
          <w:rFonts w:cs="Arial"/>
          <w:b/>
          <w:bCs/>
          <w:szCs w:val="20"/>
          <w:lang w:val="sr-Latn-CS" w:eastAsia="ar-SA"/>
        </w:rPr>
        <w:t>lijentu</w:t>
      </w:r>
      <w:r w:rsidRPr="00305330">
        <w:rPr>
          <w:rFonts w:cs="Arial"/>
          <w:b/>
          <w:bCs/>
          <w:szCs w:val="20"/>
          <w:lang w:val="sr-Latn-CS" w:eastAsia="ar-SA"/>
        </w:rPr>
        <w:t xml:space="preserve"> saopštavaju ISKLJUČIVO usmenim putem od strane savjetnika</w:t>
      </w:r>
      <w:r w:rsidR="007E10E0">
        <w:rPr>
          <w:rFonts w:cs="Arial"/>
          <w:b/>
          <w:bCs/>
          <w:szCs w:val="20"/>
          <w:lang w:val="sr-Latn-CS" w:eastAsia="ar-SA"/>
        </w:rPr>
        <w:t>.</w:t>
      </w:r>
    </w:p>
    <w:p w14:paraId="4291204E" w14:textId="77777777" w:rsidR="00D51FCB" w:rsidRPr="00E940F0" w:rsidRDefault="001D1A82" w:rsidP="009F4210">
      <w:pPr>
        <w:pStyle w:val="KritNumber"/>
        <w:keepNext w:val="0"/>
        <w:numPr>
          <w:ilvl w:val="0"/>
          <w:numId w:val="43"/>
        </w:numPr>
        <w:spacing w:before="120" w:line="276" w:lineRule="auto"/>
        <w:ind w:left="1440" w:hanging="533"/>
        <w:rPr>
          <w:szCs w:val="26"/>
          <w:lang w:val="sr-Latn-CS"/>
        </w:rPr>
      </w:pPr>
      <w:r>
        <w:rPr>
          <w:szCs w:val="26"/>
          <w:lang w:val="sr-Latn-CS"/>
        </w:rPr>
        <w:t>Tim koji pruža</w:t>
      </w:r>
      <w:r w:rsidR="00F91D3A">
        <w:rPr>
          <w:szCs w:val="26"/>
          <w:lang w:val="sr-Latn-CS"/>
        </w:rPr>
        <w:t xml:space="preserve"> DPST usluge</w:t>
      </w:r>
      <w:r>
        <w:rPr>
          <w:szCs w:val="26"/>
          <w:lang w:val="sr-Latn-CS"/>
        </w:rPr>
        <w:t xml:space="preserve"> </w:t>
      </w:r>
      <w:r w:rsidR="00D51FCB" w:rsidRPr="00E940F0">
        <w:rPr>
          <w:szCs w:val="26"/>
          <w:lang w:val="sr-Latn-CS"/>
        </w:rPr>
        <w:t>ima usvojenu pisanu proceduru kojom je definisan način saopštavanja rezultata testiranja na HIV (uvid u dokumentaciju).</w:t>
      </w:r>
    </w:p>
    <w:p w14:paraId="54912993" w14:textId="77777777" w:rsidR="00D51FCB" w:rsidRPr="00E940F0" w:rsidRDefault="00D51FCB" w:rsidP="009F4210">
      <w:pPr>
        <w:pStyle w:val="KritNumber"/>
        <w:keepNext w:val="0"/>
        <w:numPr>
          <w:ilvl w:val="0"/>
          <w:numId w:val="43"/>
        </w:numPr>
        <w:spacing w:before="120" w:line="276" w:lineRule="auto"/>
        <w:ind w:left="1440" w:hanging="533"/>
        <w:rPr>
          <w:szCs w:val="26"/>
          <w:lang w:val="sr-Latn-CS"/>
        </w:rPr>
      </w:pPr>
      <w:r w:rsidRPr="00E940F0">
        <w:rPr>
          <w:szCs w:val="26"/>
          <w:lang w:val="sr-Latn-CS"/>
        </w:rPr>
        <w:t>Svi članovi tima izvještavaju da se saopštavanje rezultata vrši isključivo usmenim putem od strane savjetnika u skladu sa procedurom (razgovor sa članovima tima).</w:t>
      </w:r>
    </w:p>
    <w:p w14:paraId="5FF4D30D"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4E519414" w14:textId="77777777" w:rsidR="00D51FCB" w:rsidRPr="00E940F0" w:rsidRDefault="00D51FCB" w:rsidP="009F4210">
      <w:pPr>
        <w:pStyle w:val="Indikator"/>
        <w:numPr>
          <w:ilvl w:val="0"/>
          <w:numId w:val="45"/>
        </w:numPr>
        <w:spacing w:line="300" w:lineRule="auto"/>
      </w:pPr>
      <w:r w:rsidRPr="00E940F0">
        <w:t>Ocjenjivači će pregledati knjigu procedura da bi utvrdili da li sadrži ažuriranu proceduru o saopštavanju rezultata testiranja na HIV, kojom je opisano ko, i na koji način može vršiti saopštavanje rezultata testiranja na HIV. Indikator je ispunjen ukoliko se ocjenjivačima stavi na uvid ažurirana pisana procedura o saopštavanju rezultata tes</w:t>
      </w:r>
      <w:r w:rsidR="00863073">
        <w:t>t</w:t>
      </w:r>
      <w:r w:rsidRPr="00E940F0">
        <w:t>iranja na HIV.</w:t>
      </w:r>
    </w:p>
    <w:p w14:paraId="2AAAB4DC" w14:textId="77777777" w:rsidR="00D51FCB" w:rsidRPr="00E940F0" w:rsidRDefault="00D51FCB" w:rsidP="00993C60">
      <w:pPr>
        <w:pStyle w:val="Indikator"/>
        <w:numPr>
          <w:ilvl w:val="0"/>
          <w:numId w:val="4"/>
        </w:numPr>
        <w:spacing w:line="300" w:lineRule="auto"/>
      </w:pPr>
      <w:r w:rsidRPr="00E940F0">
        <w:t>Ocjenjivači će tražiti od članova tima da opišu postupak, ko i na koji način vrši saopštavanje rezultata testiranja na HIV. Indikator je ispunjen ukoliko svi članovi tima opisuju kako se vrši saopštavanje rezultata testiranja na HIV.</w:t>
      </w:r>
    </w:p>
    <w:p w14:paraId="71E91D7B"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.2.3.</w:t>
      </w:r>
      <w:r w:rsidR="00FA50F1" w:rsidRPr="00305330">
        <w:rPr>
          <w:rFonts w:cs="Arial"/>
          <w:b/>
          <w:bCs/>
          <w:szCs w:val="20"/>
          <w:lang w:val="sr-Latn-CS" w:eastAsia="ar-SA"/>
        </w:rPr>
        <w:t xml:space="preserve"> </w:t>
      </w:r>
      <w:r w:rsidRPr="00305330">
        <w:rPr>
          <w:rFonts w:cs="Arial"/>
          <w:b/>
          <w:bCs/>
          <w:szCs w:val="20"/>
          <w:lang w:val="sr-Latn-CS" w:eastAsia="ar-SA"/>
        </w:rPr>
        <w:t xml:space="preserve">HIV pozitivni </w:t>
      </w:r>
      <w:r w:rsidR="000829D3" w:rsidRPr="00305330">
        <w:rPr>
          <w:rFonts w:cs="Arial"/>
          <w:b/>
          <w:bCs/>
          <w:szCs w:val="20"/>
          <w:lang w:val="sr-Latn-CS" w:eastAsia="ar-SA"/>
        </w:rPr>
        <w:t>k</w:t>
      </w:r>
      <w:r w:rsidR="00D37D3F" w:rsidRPr="00305330">
        <w:rPr>
          <w:rFonts w:cs="Arial"/>
          <w:b/>
          <w:bCs/>
          <w:szCs w:val="20"/>
          <w:lang w:val="sr-Latn-CS" w:eastAsia="ar-SA"/>
        </w:rPr>
        <w:t>lijenti</w:t>
      </w:r>
      <w:r w:rsidRPr="00305330">
        <w:rPr>
          <w:rFonts w:cs="Arial"/>
          <w:b/>
          <w:bCs/>
          <w:szCs w:val="20"/>
          <w:lang w:val="sr-Latn-CS" w:eastAsia="ar-SA"/>
        </w:rPr>
        <w:t xml:space="preserve"> dobijaju savjete i upute o daljem ponašanju i tretmanu</w:t>
      </w:r>
      <w:r w:rsidR="00FA50F1" w:rsidRPr="00305330">
        <w:rPr>
          <w:rFonts w:cs="Arial"/>
          <w:b/>
          <w:bCs/>
          <w:szCs w:val="20"/>
          <w:lang w:val="sr-Latn-CS" w:eastAsia="ar-SA"/>
        </w:rPr>
        <w:t>.</w:t>
      </w:r>
      <w:r w:rsidRPr="00305330">
        <w:rPr>
          <w:rFonts w:cs="Arial"/>
          <w:b/>
          <w:bCs/>
          <w:szCs w:val="20"/>
          <w:lang w:val="sr-Latn-CS" w:eastAsia="ar-SA"/>
        </w:rPr>
        <w:t xml:space="preserve"> </w:t>
      </w:r>
    </w:p>
    <w:p w14:paraId="171CF56B" w14:textId="77777777" w:rsidR="00D51FCB" w:rsidRPr="00E940F0" w:rsidRDefault="00D51FCB" w:rsidP="009F4210">
      <w:pPr>
        <w:pStyle w:val="KritNumber"/>
        <w:keepNext w:val="0"/>
        <w:numPr>
          <w:ilvl w:val="0"/>
          <w:numId w:val="47"/>
        </w:numPr>
        <w:spacing w:before="120" w:line="276" w:lineRule="auto"/>
        <w:ind w:left="1440" w:hanging="533"/>
        <w:rPr>
          <w:szCs w:val="26"/>
          <w:lang w:val="sr-Latn-CS"/>
        </w:rPr>
      </w:pPr>
      <w:r w:rsidRPr="00E940F0">
        <w:rPr>
          <w:szCs w:val="26"/>
          <w:lang w:val="sr-Latn-CS"/>
        </w:rPr>
        <w:t>U slučaju pozitivnog testa na HIV,</w:t>
      </w:r>
      <w:r w:rsidR="001D1A82">
        <w:rPr>
          <w:szCs w:val="26"/>
          <w:lang w:val="sr-Latn-CS"/>
        </w:rPr>
        <w:t xml:space="preserve"> tim koji pruža</w:t>
      </w:r>
      <w:r w:rsidR="00F91D3A">
        <w:rPr>
          <w:szCs w:val="26"/>
          <w:lang w:val="sr-Latn-CS"/>
        </w:rPr>
        <w:t xml:space="preserve"> DPST usluge</w:t>
      </w:r>
      <w:r w:rsidR="001D1A82">
        <w:rPr>
          <w:szCs w:val="26"/>
          <w:lang w:val="sr-Latn-CS"/>
        </w:rPr>
        <w:t xml:space="preserve"> </w:t>
      </w:r>
      <w:r w:rsidRPr="00E940F0">
        <w:rPr>
          <w:szCs w:val="26"/>
          <w:lang w:val="sr-Latn-CS"/>
        </w:rPr>
        <w:t xml:space="preserve">ima pisanu proceduru prema kojoj savjetnik daje upute </w:t>
      </w:r>
      <w:r w:rsidR="000829D3" w:rsidRPr="00E940F0">
        <w:rPr>
          <w:szCs w:val="26"/>
          <w:lang w:val="sr-Latn-CS"/>
        </w:rPr>
        <w:t>k</w:t>
      </w:r>
      <w:r w:rsidR="00D37D3F">
        <w:rPr>
          <w:szCs w:val="26"/>
          <w:lang w:val="sr-Latn-CS"/>
        </w:rPr>
        <w:t>lijentu</w:t>
      </w:r>
      <w:r w:rsidRPr="00E940F0">
        <w:rPr>
          <w:szCs w:val="26"/>
          <w:lang w:val="sr-Latn-CS"/>
        </w:rPr>
        <w:t xml:space="preserve"> za dalji tretman, gdje da se javi, u koju ustanovu ali i upute vezane za upoznavanje partnera sa statusom u odnosu na HIV (pregled </w:t>
      </w:r>
      <w:r w:rsidR="004C4475" w:rsidRPr="00E940F0">
        <w:rPr>
          <w:szCs w:val="26"/>
          <w:lang w:val="sr-Latn-CS"/>
        </w:rPr>
        <w:t>dokumentacije</w:t>
      </w:r>
      <w:r w:rsidRPr="00E940F0">
        <w:rPr>
          <w:szCs w:val="26"/>
          <w:lang w:val="sr-Latn-CS"/>
        </w:rPr>
        <w:t xml:space="preserve">). </w:t>
      </w:r>
    </w:p>
    <w:p w14:paraId="4CFFB58E" w14:textId="77777777" w:rsidR="00D51FCB" w:rsidRPr="00E940F0" w:rsidRDefault="00D51FCB" w:rsidP="007B3A36">
      <w:pPr>
        <w:pStyle w:val="KritNumber"/>
        <w:keepNext w:val="0"/>
        <w:numPr>
          <w:ilvl w:val="0"/>
          <w:numId w:val="1"/>
        </w:numPr>
        <w:spacing w:before="120" w:line="276" w:lineRule="auto"/>
        <w:ind w:left="1440" w:hanging="533"/>
        <w:rPr>
          <w:szCs w:val="26"/>
          <w:lang w:val="sr-Latn-CS"/>
        </w:rPr>
      </w:pPr>
      <w:r w:rsidRPr="00E940F0">
        <w:rPr>
          <w:szCs w:val="26"/>
          <w:lang w:val="sr-Latn-CS"/>
        </w:rPr>
        <w:t xml:space="preserve">Svi članovi tima su upoznati sa procedurom savjetovanja HIV pozitivnog </w:t>
      </w:r>
      <w:r w:rsidR="000829D3" w:rsidRPr="00E940F0">
        <w:rPr>
          <w:szCs w:val="26"/>
          <w:lang w:val="sr-Latn-CS"/>
        </w:rPr>
        <w:t>k</w:t>
      </w:r>
      <w:r w:rsidR="00D37D3F">
        <w:rPr>
          <w:szCs w:val="26"/>
          <w:lang w:val="sr-Latn-CS"/>
        </w:rPr>
        <w:t>lijenta</w:t>
      </w:r>
      <w:r w:rsidRPr="00E940F0">
        <w:rPr>
          <w:szCs w:val="26"/>
          <w:lang w:val="sr-Latn-CS"/>
        </w:rPr>
        <w:t xml:space="preserve"> (razgovor sa članovima tima).</w:t>
      </w:r>
    </w:p>
    <w:p w14:paraId="08E4DE75"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4F36E820" w14:textId="77777777" w:rsidR="00D51FCB" w:rsidRPr="00E940F0" w:rsidRDefault="00D51FCB" w:rsidP="009F4210">
      <w:pPr>
        <w:pStyle w:val="Indikator"/>
        <w:numPr>
          <w:ilvl w:val="0"/>
          <w:numId w:val="48"/>
        </w:numPr>
        <w:spacing w:line="300" w:lineRule="auto"/>
      </w:pPr>
      <w:r w:rsidRPr="00E940F0">
        <w:t xml:space="preserve">Ocjenjivači će pregledati knjigu procedura da bi utvrdili da li sadrži ažuriranu proceduru o savjetovanju HIV pozitivnog </w:t>
      </w:r>
      <w:r w:rsidR="000829D3" w:rsidRPr="00E940F0">
        <w:t>k</w:t>
      </w:r>
      <w:r w:rsidR="00D37D3F">
        <w:t>lijenta</w:t>
      </w:r>
      <w:r w:rsidRPr="00E940F0">
        <w:t xml:space="preserve">. Procedura sadrži opisan postupak upućivanja </w:t>
      </w:r>
      <w:r w:rsidR="000829D3" w:rsidRPr="00E940F0">
        <w:t>k</w:t>
      </w:r>
      <w:r w:rsidR="00D37D3F">
        <w:t>lijenta</w:t>
      </w:r>
      <w:r w:rsidRPr="00E940F0">
        <w:t xml:space="preserve"> na dalji tretman, informacije u smislu u koju zdravstvenu ustanovu se upućuje na dalji tretman, zatim upute</w:t>
      </w:r>
      <w:r w:rsidR="00FA50F1" w:rsidRPr="00E940F0">
        <w:t xml:space="preserve"> </w:t>
      </w:r>
      <w:r w:rsidRPr="00E940F0">
        <w:t xml:space="preserve">za informisanje partnera o HIV statusu, pri tom ako </w:t>
      </w:r>
      <w:r w:rsidR="000829D3" w:rsidRPr="00E940F0">
        <w:t>k</w:t>
      </w:r>
      <w:r w:rsidR="00D37D3F">
        <w:t>lijent</w:t>
      </w:r>
      <w:r w:rsidRPr="00E940F0">
        <w:t xml:space="preserve"> ne želi da to saopšti partneru savjetnik nema pravo da to uradi niti da prenese bilo kakvu informaciju partneru </w:t>
      </w:r>
      <w:r w:rsidR="000829D3" w:rsidRPr="00E940F0">
        <w:t>k</w:t>
      </w:r>
      <w:r w:rsidR="00D37D3F">
        <w:t>lijenta</w:t>
      </w:r>
      <w:r w:rsidRPr="00E940F0">
        <w:t xml:space="preserve">. Indikator je ispunjen ukoliko se ocjenjivačima stavi na uvid ažurirana pisana procedura koja sadrži opis postupka savjetovanja HIV pozitivnog </w:t>
      </w:r>
      <w:r w:rsidR="000829D3" w:rsidRPr="00E940F0">
        <w:t>k</w:t>
      </w:r>
      <w:r w:rsidR="00D37D3F">
        <w:t>lijenta</w:t>
      </w:r>
      <w:r w:rsidRPr="00E940F0">
        <w:t>.</w:t>
      </w:r>
    </w:p>
    <w:p w14:paraId="0873E141" w14:textId="77777777" w:rsidR="00D51FCB" w:rsidRPr="00E940F0" w:rsidRDefault="00D51FCB" w:rsidP="009F4210">
      <w:pPr>
        <w:pStyle w:val="Indikator"/>
        <w:numPr>
          <w:ilvl w:val="0"/>
          <w:numId w:val="48"/>
        </w:numPr>
        <w:spacing w:line="300" w:lineRule="auto"/>
      </w:pPr>
      <w:r w:rsidRPr="00E940F0">
        <w:t xml:space="preserve">Ocjenjivači će tražiti od članova tima da opišu proceduru savjetovanja HIV pozitivnog </w:t>
      </w:r>
      <w:r w:rsidR="000829D3" w:rsidRPr="00E940F0">
        <w:t>k</w:t>
      </w:r>
      <w:r w:rsidR="00D37D3F">
        <w:t>lijenta</w:t>
      </w:r>
      <w:r w:rsidRPr="00E940F0">
        <w:t>. Indikator je ispunjen ukoliko su svi članovi tima upoznati sa procedurom.</w:t>
      </w:r>
    </w:p>
    <w:p w14:paraId="609534FB"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 xml:space="preserve">.2.4. </w:t>
      </w:r>
      <w:r w:rsidR="000829D3" w:rsidRPr="00305330">
        <w:rPr>
          <w:rFonts w:cs="Arial"/>
          <w:b/>
          <w:bCs/>
          <w:szCs w:val="20"/>
          <w:lang w:val="sr-Latn-CS" w:eastAsia="ar-SA"/>
        </w:rPr>
        <w:t>K</w:t>
      </w:r>
      <w:r w:rsidR="00D37D3F" w:rsidRPr="00305330">
        <w:rPr>
          <w:rFonts w:cs="Arial"/>
          <w:b/>
          <w:bCs/>
          <w:szCs w:val="20"/>
          <w:lang w:val="sr-Latn-CS" w:eastAsia="ar-SA"/>
        </w:rPr>
        <w:t>lijent</w:t>
      </w:r>
      <w:r w:rsidRPr="00305330">
        <w:rPr>
          <w:rFonts w:cs="Arial"/>
          <w:b/>
          <w:bCs/>
          <w:szCs w:val="20"/>
          <w:lang w:val="sr-Latn-CS" w:eastAsia="ar-SA"/>
        </w:rPr>
        <w:t xml:space="preserve"> ima pravo da odbije testiranje u svakom trenutku procesa i povuče dati pristanak</w:t>
      </w:r>
      <w:r w:rsidR="00FA50F1" w:rsidRPr="00305330">
        <w:rPr>
          <w:rFonts w:cs="Arial"/>
          <w:b/>
          <w:bCs/>
          <w:szCs w:val="20"/>
          <w:lang w:val="sr-Latn-CS" w:eastAsia="ar-SA"/>
        </w:rPr>
        <w:t>.</w:t>
      </w:r>
      <w:r w:rsidRPr="00305330">
        <w:rPr>
          <w:rFonts w:cs="Arial"/>
          <w:b/>
          <w:bCs/>
          <w:szCs w:val="20"/>
          <w:lang w:val="sr-Latn-CS" w:eastAsia="ar-SA"/>
        </w:rPr>
        <w:t xml:space="preserve"> </w:t>
      </w:r>
    </w:p>
    <w:p w14:paraId="571E6E21" w14:textId="77777777" w:rsidR="00D51FCB" w:rsidRPr="00E940F0" w:rsidRDefault="001D1A82" w:rsidP="009F4210">
      <w:pPr>
        <w:pStyle w:val="KritNumber"/>
        <w:keepNext w:val="0"/>
        <w:numPr>
          <w:ilvl w:val="0"/>
          <w:numId w:val="51"/>
        </w:numPr>
        <w:tabs>
          <w:tab w:val="num" w:pos="261"/>
        </w:tabs>
        <w:spacing w:before="120" w:line="276" w:lineRule="auto"/>
        <w:ind w:left="1440" w:hanging="533"/>
        <w:rPr>
          <w:lang w:val="sr-Latn-CS"/>
        </w:rPr>
      </w:pPr>
      <w:r>
        <w:rPr>
          <w:lang w:val="sr-Latn-CS"/>
        </w:rPr>
        <w:t>Tim koji pruža</w:t>
      </w:r>
      <w:r w:rsidR="00F91D3A">
        <w:rPr>
          <w:lang w:val="sr-Latn-CS"/>
        </w:rPr>
        <w:t xml:space="preserve"> DPST usluge</w:t>
      </w:r>
      <w:r w:rsidR="00D51FCB" w:rsidRPr="00E940F0">
        <w:rPr>
          <w:lang w:val="sr-Latn-CS"/>
        </w:rPr>
        <w:t xml:space="preserve"> ima pisanu proceduru o postupanju u slučaju da </w:t>
      </w:r>
      <w:r w:rsidR="000829D3" w:rsidRPr="00E940F0">
        <w:rPr>
          <w:lang w:val="sr-Latn-CS"/>
        </w:rPr>
        <w:t>k</w:t>
      </w:r>
      <w:r w:rsidR="00D37D3F">
        <w:rPr>
          <w:lang w:val="sr-Latn-CS"/>
        </w:rPr>
        <w:t>lijent</w:t>
      </w:r>
      <w:r w:rsidR="00D51FCB" w:rsidRPr="00E940F0">
        <w:rPr>
          <w:lang w:val="sr-Latn-CS"/>
        </w:rPr>
        <w:t xml:space="preserve"> odbije ili povuče dati pristanak na testiranje</w:t>
      </w:r>
      <w:r w:rsidR="004C4475" w:rsidRPr="00E940F0">
        <w:rPr>
          <w:lang w:val="sr-Latn-CS"/>
        </w:rPr>
        <w:t xml:space="preserve"> </w:t>
      </w:r>
      <w:r w:rsidR="00D51FCB" w:rsidRPr="00E940F0">
        <w:rPr>
          <w:lang w:val="sr-Latn-CS"/>
        </w:rPr>
        <w:t xml:space="preserve">(pregled </w:t>
      </w:r>
      <w:r w:rsidR="004C4475" w:rsidRPr="00E940F0">
        <w:rPr>
          <w:lang w:val="sr-Latn-CS"/>
        </w:rPr>
        <w:t>dokumentacije</w:t>
      </w:r>
      <w:r w:rsidR="00D51FCB" w:rsidRPr="00E940F0">
        <w:rPr>
          <w:lang w:val="sr-Latn-CS"/>
        </w:rPr>
        <w:t>).</w:t>
      </w:r>
    </w:p>
    <w:p w14:paraId="4573C5E0" w14:textId="77777777" w:rsidR="00D51FCB" w:rsidRPr="00E940F0" w:rsidRDefault="00D51FCB" w:rsidP="007B3A36">
      <w:pPr>
        <w:pStyle w:val="KritNumber"/>
        <w:keepNext w:val="0"/>
        <w:tabs>
          <w:tab w:val="num" w:pos="261"/>
        </w:tabs>
        <w:spacing w:before="120" w:line="276" w:lineRule="auto"/>
        <w:ind w:left="1440" w:hanging="533"/>
        <w:rPr>
          <w:lang w:val="sr-Latn-CS"/>
        </w:rPr>
      </w:pPr>
      <w:r w:rsidRPr="00E940F0">
        <w:rPr>
          <w:lang w:val="sr-Latn-CS"/>
        </w:rPr>
        <w:t xml:space="preserve">Članovi tima su upoznati sa procedurom o postupanju sa </w:t>
      </w:r>
      <w:r w:rsidR="000829D3" w:rsidRPr="00E940F0">
        <w:rPr>
          <w:lang w:val="sr-Latn-CS"/>
        </w:rPr>
        <w:t>k</w:t>
      </w:r>
      <w:r w:rsidR="00D37D3F">
        <w:rPr>
          <w:lang w:val="sr-Latn-CS"/>
        </w:rPr>
        <w:t>lijentima</w:t>
      </w:r>
      <w:r w:rsidRPr="00E940F0">
        <w:rPr>
          <w:lang w:val="sr-Latn-CS"/>
        </w:rPr>
        <w:t xml:space="preserve"> koji odbijaju testiranje na HIV ili povlače ranije dati pristanak na testiranje (razgovor sa članovima tima).</w:t>
      </w:r>
    </w:p>
    <w:p w14:paraId="057AECB5"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57D7966C" w14:textId="77777777" w:rsidR="00D51FCB" w:rsidRPr="00E940F0" w:rsidRDefault="00D51FCB" w:rsidP="009F4210">
      <w:pPr>
        <w:pStyle w:val="Indikator"/>
        <w:numPr>
          <w:ilvl w:val="0"/>
          <w:numId w:val="46"/>
        </w:numPr>
        <w:spacing w:line="300" w:lineRule="auto"/>
      </w:pPr>
      <w:r w:rsidRPr="00E940F0">
        <w:t xml:space="preserve">Ocjenjivači će pregledati knjigu procedura da bi utvrdili da li sadrži ažuriranu proceduru o postupanju sa </w:t>
      </w:r>
      <w:r w:rsidR="000829D3" w:rsidRPr="00E940F0">
        <w:t>k</w:t>
      </w:r>
      <w:r w:rsidR="00D37D3F">
        <w:t>lijentima</w:t>
      </w:r>
      <w:r w:rsidRPr="00E940F0">
        <w:t xml:space="preserve"> koji odbijaju ili povlače ranije datu saglasnost na testiranje na HIV. Indikator je ispu</w:t>
      </w:r>
      <w:r w:rsidR="004C4475" w:rsidRPr="00E940F0">
        <w:t xml:space="preserve">njen ukoliko se ocjenjivačima </w:t>
      </w:r>
      <w:r w:rsidRPr="00E940F0">
        <w:t>stavi na uvid ažurirana pisana procedura.</w:t>
      </w:r>
    </w:p>
    <w:p w14:paraId="04B28FB2" w14:textId="77777777" w:rsidR="00D51FCB" w:rsidRPr="00E940F0" w:rsidRDefault="00D51FCB" w:rsidP="009F4210">
      <w:pPr>
        <w:pStyle w:val="Indikator"/>
        <w:numPr>
          <w:ilvl w:val="0"/>
          <w:numId w:val="46"/>
        </w:numPr>
        <w:spacing w:line="300" w:lineRule="auto"/>
      </w:pPr>
      <w:r w:rsidRPr="00E940F0">
        <w:t xml:space="preserve">Ocjenjivači će tražiti od članova tima da opišu proceduru tj. kako tretiraju </w:t>
      </w:r>
      <w:r w:rsidR="000829D3" w:rsidRPr="00E940F0">
        <w:t>k</w:t>
      </w:r>
      <w:r w:rsidR="00D37D3F">
        <w:t>lijente</w:t>
      </w:r>
      <w:r w:rsidRPr="00E940F0">
        <w:t xml:space="preserve"> koji odbijaju testiranje na HIV ili povlače ranije dati pristanak na testiranje. Indikator je ispunjen ukoliko članovi tima opisuju proceduru o postupanju u slučaju da klijent</w:t>
      </w:r>
      <w:r w:rsidR="004C4475" w:rsidRPr="00E940F0">
        <w:t xml:space="preserve"> </w:t>
      </w:r>
      <w:r w:rsidRPr="00E940F0">
        <w:t>odbija</w:t>
      </w:r>
      <w:r w:rsidR="004C4475" w:rsidRPr="00E940F0">
        <w:t xml:space="preserve"> </w:t>
      </w:r>
      <w:r w:rsidRPr="00E940F0">
        <w:t>testiranje na HIV ili povlači ranije dati pristanak na testiranje.</w:t>
      </w:r>
    </w:p>
    <w:p w14:paraId="513F46B3"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280D51">
        <w:rPr>
          <w:b/>
          <w:bCs/>
          <w:iCs/>
          <w:szCs w:val="26"/>
          <w:lang w:val="sr-Latn-CS" w:eastAsia="ar-SA"/>
        </w:rPr>
        <w:t>7</w:t>
      </w:r>
      <w:r w:rsidRPr="00E940F0">
        <w:rPr>
          <w:b/>
          <w:bCs/>
          <w:iCs/>
          <w:szCs w:val="26"/>
          <w:lang w:val="sr-Latn-CS" w:eastAsia="ar-SA"/>
        </w:rPr>
        <w:t>.3.</w:t>
      </w:r>
      <w:r w:rsidR="00297FEC" w:rsidRPr="00E940F0">
        <w:rPr>
          <w:b/>
          <w:bCs/>
          <w:iCs/>
          <w:szCs w:val="26"/>
          <w:lang w:val="sr-Latn-CS" w:eastAsia="ar-SA"/>
        </w:rPr>
        <w:t xml:space="preserve"> </w:t>
      </w:r>
      <w:r w:rsidR="009F36D2">
        <w:rPr>
          <w:b/>
          <w:bCs/>
          <w:iCs/>
          <w:szCs w:val="26"/>
          <w:lang w:val="sr-Latn-CS" w:eastAsia="ar-SA"/>
        </w:rPr>
        <w:t>DPST centri</w:t>
      </w:r>
      <w:r w:rsidRPr="00E940F0">
        <w:rPr>
          <w:b/>
          <w:bCs/>
          <w:iCs/>
          <w:szCs w:val="26"/>
          <w:lang w:val="sr-Latn-CS" w:eastAsia="ar-SA"/>
        </w:rPr>
        <w:t xml:space="preserve"> pruža</w:t>
      </w:r>
      <w:r w:rsidR="00F57AEA" w:rsidRPr="00E940F0">
        <w:rPr>
          <w:b/>
          <w:bCs/>
          <w:iCs/>
          <w:szCs w:val="26"/>
          <w:lang w:val="sr-Latn-CS" w:eastAsia="ar-SA"/>
        </w:rPr>
        <w:t>ju</w:t>
      </w:r>
      <w:r w:rsidRPr="00E940F0">
        <w:rPr>
          <w:b/>
          <w:bCs/>
          <w:iCs/>
          <w:szCs w:val="26"/>
          <w:lang w:val="sr-Latn-CS" w:eastAsia="ar-SA"/>
        </w:rPr>
        <w:t xml:space="preserve"> i usluge</w:t>
      </w:r>
      <w:r w:rsidR="00297FEC" w:rsidRPr="00E940F0">
        <w:rPr>
          <w:b/>
          <w:bCs/>
          <w:iCs/>
          <w:szCs w:val="26"/>
          <w:lang w:val="sr-Latn-CS" w:eastAsia="ar-SA"/>
        </w:rPr>
        <w:t xml:space="preserve"> </w:t>
      </w:r>
      <w:r w:rsidRPr="00E940F0">
        <w:rPr>
          <w:b/>
          <w:bCs/>
          <w:iCs/>
          <w:szCs w:val="26"/>
          <w:lang w:val="sr-Latn-CS" w:eastAsia="ar-SA"/>
        </w:rPr>
        <w:t>otkrivanja drugih krvlju/seksualno prenosivih infekcija (KPI/SPI), kao što su hepatitis B i C</w:t>
      </w:r>
    </w:p>
    <w:p w14:paraId="03883339"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7</w:t>
      </w:r>
      <w:r w:rsidRPr="00305330">
        <w:rPr>
          <w:rFonts w:cs="Arial"/>
          <w:b/>
          <w:bCs/>
          <w:szCs w:val="20"/>
          <w:lang w:val="sr-Latn-CS" w:eastAsia="ar-SA"/>
        </w:rPr>
        <w:t>.3.1.</w:t>
      </w:r>
      <w:r w:rsidR="00FA50F1" w:rsidRPr="00305330">
        <w:rPr>
          <w:rFonts w:cs="Arial"/>
          <w:b/>
          <w:bCs/>
          <w:szCs w:val="20"/>
          <w:lang w:val="sr-Latn-CS" w:eastAsia="ar-SA"/>
        </w:rPr>
        <w:t xml:space="preserve"> </w:t>
      </w:r>
      <w:r w:rsidRPr="00305330">
        <w:rPr>
          <w:rFonts w:cs="Arial"/>
          <w:b/>
          <w:bCs/>
          <w:szCs w:val="20"/>
          <w:lang w:val="sr-Latn-CS" w:eastAsia="ar-SA"/>
        </w:rPr>
        <w:t>Usluge testiranje na hepatitis B i C su dobrovoljne i povjerljive</w:t>
      </w:r>
      <w:r w:rsidR="005C4DD8">
        <w:rPr>
          <w:rFonts w:cs="Arial"/>
          <w:b/>
          <w:bCs/>
          <w:szCs w:val="20"/>
          <w:lang w:val="sr-Latn-CS" w:eastAsia="ar-SA"/>
        </w:rPr>
        <w:t>.</w:t>
      </w:r>
    </w:p>
    <w:p w14:paraId="1B21BE4B" w14:textId="77777777" w:rsidR="00D51FCB" w:rsidRPr="00E940F0" w:rsidRDefault="00D51FCB" w:rsidP="009F4210">
      <w:pPr>
        <w:pStyle w:val="KritNumber"/>
        <w:keepNext w:val="0"/>
        <w:numPr>
          <w:ilvl w:val="0"/>
          <w:numId w:val="49"/>
        </w:numPr>
        <w:tabs>
          <w:tab w:val="num" w:pos="0"/>
          <w:tab w:val="num" w:pos="261"/>
        </w:tabs>
        <w:spacing w:before="120" w:line="276" w:lineRule="auto"/>
        <w:ind w:left="1440" w:hanging="533"/>
        <w:rPr>
          <w:szCs w:val="26"/>
          <w:lang w:val="sr-Latn-CS"/>
        </w:rPr>
      </w:pPr>
      <w:r w:rsidRPr="00E940F0">
        <w:rPr>
          <w:szCs w:val="26"/>
          <w:lang w:val="sr-Latn-CS"/>
        </w:rPr>
        <w:t>Prilikom procesa</w:t>
      </w:r>
      <w:r w:rsidR="00297FEC" w:rsidRPr="00E940F0">
        <w:rPr>
          <w:szCs w:val="26"/>
          <w:lang w:val="sr-Latn-CS"/>
        </w:rPr>
        <w:t xml:space="preserve"> </w:t>
      </w:r>
      <w:r w:rsidRPr="00E940F0">
        <w:rPr>
          <w:szCs w:val="26"/>
          <w:lang w:val="sr-Latn-CS"/>
        </w:rPr>
        <w:t xml:space="preserve">testiranja na hepatitis B i C poštuje se povjerljivost i privatnost i anonimnost </w:t>
      </w:r>
      <w:r w:rsidR="000829D3" w:rsidRPr="00E940F0">
        <w:rPr>
          <w:szCs w:val="26"/>
          <w:lang w:val="sr-Latn-CS"/>
        </w:rPr>
        <w:t>k</w:t>
      </w:r>
      <w:r w:rsidR="00D37D3F">
        <w:rPr>
          <w:szCs w:val="26"/>
          <w:lang w:val="sr-Latn-CS"/>
        </w:rPr>
        <w:t>lijenta</w:t>
      </w:r>
      <w:r w:rsidRPr="00E940F0">
        <w:rPr>
          <w:szCs w:val="26"/>
          <w:lang w:val="sr-Latn-CS"/>
        </w:rPr>
        <w:t>, ovo testiranje se može izvršiti iz istog uzorka kao i testiranje na HIV (razgovor sa članovima tima).</w:t>
      </w:r>
    </w:p>
    <w:p w14:paraId="788DF9A4" w14:textId="77777777" w:rsidR="00D51FCB" w:rsidRPr="00E940F0" w:rsidRDefault="00D51FCB" w:rsidP="009F4210">
      <w:pPr>
        <w:pStyle w:val="KritNumber"/>
        <w:keepNext w:val="0"/>
        <w:numPr>
          <w:ilvl w:val="0"/>
          <w:numId w:val="49"/>
        </w:numPr>
        <w:tabs>
          <w:tab w:val="num" w:pos="0"/>
          <w:tab w:val="num" w:pos="261"/>
        </w:tabs>
        <w:spacing w:before="120" w:line="276" w:lineRule="auto"/>
        <w:ind w:left="1440" w:hanging="533"/>
        <w:rPr>
          <w:szCs w:val="26"/>
          <w:lang w:val="sr-Latn-CS"/>
        </w:rPr>
      </w:pPr>
      <w:r w:rsidRPr="00E940F0">
        <w:rPr>
          <w:lang w:val="sr-Latn-CS"/>
        </w:rPr>
        <w:lastRenderedPageBreak/>
        <w:t xml:space="preserve">Usluge testiranje na hepatitis B i C za sve </w:t>
      </w:r>
      <w:r w:rsidR="000829D3" w:rsidRPr="00E940F0">
        <w:rPr>
          <w:lang w:val="sr-Latn-CS"/>
        </w:rPr>
        <w:t>k</w:t>
      </w:r>
      <w:r w:rsidR="00D37D3F">
        <w:rPr>
          <w:lang w:val="sr-Latn-CS"/>
        </w:rPr>
        <w:t>lijente</w:t>
      </w:r>
      <w:r w:rsidRPr="00E940F0">
        <w:rPr>
          <w:lang w:val="sr-Latn-CS"/>
        </w:rPr>
        <w:t xml:space="preserve"> obavlja na osnovu dobrovoljnog informisanog pristanka </w:t>
      </w:r>
      <w:r w:rsidR="000829D3" w:rsidRPr="00E940F0">
        <w:rPr>
          <w:lang w:val="sr-Latn-CS"/>
        </w:rPr>
        <w:t>k</w:t>
      </w:r>
      <w:r w:rsidR="00D37D3F">
        <w:rPr>
          <w:lang w:val="sr-Latn-CS"/>
        </w:rPr>
        <w:t>lijenta</w:t>
      </w:r>
      <w:r w:rsidRPr="00E940F0">
        <w:rPr>
          <w:lang w:val="sr-Latn-CS"/>
        </w:rPr>
        <w:t xml:space="preserve"> (razgovor sa članovima tima, uvid</w:t>
      </w:r>
      <w:r w:rsidR="004C4475" w:rsidRPr="00E940F0">
        <w:rPr>
          <w:lang w:val="sr-Latn-CS"/>
        </w:rPr>
        <w:t xml:space="preserve"> u</w:t>
      </w:r>
      <w:r w:rsidRPr="00E940F0">
        <w:rPr>
          <w:lang w:val="sr-Latn-CS"/>
        </w:rPr>
        <w:t xml:space="preserve"> dokumentaciju).</w:t>
      </w:r>
    </w:p>
    <w:p w14:paraId="79AF03D5" w14:textId="77777777" w:rsidR="00D51FCB" w:rsidRPr="00E940F0" w:rsidRDefault="00D51FCB" w:rsidP="009F4210">
      <w:pPr>
        <w:pStyle w:val="KritNumber"/>
        <w:keepNext w:val="0"/>
        <w:numPr>
          <w:ilvl w:val="0"/>
          <w:numId w:val="49"/>
        </w:numPr>
        <w:tabs>
          <w:tab w:val="num" w:pos="0"/>
          <w:tab w:val="num" w:pos="261"/>
        </w:tabs>
        <w:spacing w:before="120" w:line="276" w:lineRule="auto"/>
        <w:ind w:left="1440" w:hanging="533"/>
        <w:rPr>
          <w:szCs w:val="26"/>
          <w:lang w:val="sr-Latn-CS"/>
        </w:rPr>
      </w:pPr>
      <w:r w:rsidRPr="00E940F0">
        <w:rPr>
          <w:szCs w:val="26"/>
          <w:lang w:val="sr-Latn-CS"/>
        </w:rPr>
        <w:t xml:space="preserve">U slučaju negativnog testa, savjetnik preporučuje </w:t>
      </w:r>
      <w:r w:rsidR="000829D3" w:rsidRPr="00E940F0">
        <w:rPr>
          <w:szCs w:val="26"/>
          <w:lang w:val="sr-Latn-CS"/>
        </w:rPr>
        <w:t>k</w:t>
      </w:r>
      <w:r w:rsidR="00D37D3F">
        <w:rPr>
          <w:szCs w:val="26"/>
          <w:lang w:val="sr-Latn-CS"/>
        </w:rPr>
        <w:t>lijentu</w:t>
      </w:r>
      <w:r w:rsidRPr="00E940F0">
        <w:rPr>
          <w:szCs w:val="26"/>
          <w:lang w:val="sr-Latn-CS"/>
        </w:rPr>
        <w:t xml:space="preserve"> vakcinisanje protiv virusnog hepatitisa B što je regulisan</w:t>
      </w:r>
      <w:r w:rsidR="00935920">
        <w:rPr>
          <w:szCs w:val="26"/>
          <w:lang w:val="sr-Latn-CS"/>
        </w:rPr>
        <w:t>o</w:t>
      </w:r>
      <w:r w:rsidRPr="00E940F0">
        <w:rPr>
          <w:szCs w:val="26"/>
          <w:lang w:val="sr-Latn-CS"/>
        </w:rPr>
        <w:t xml:space="preserve"> procedurom o upućivanju na vakcinaciju protiv virusnog hepatitisa B (razgovor sa članovima tima, uvid u </w:t>
      </w:r>
      <w:r w:rsidR="004C4475" w:rsidRPr="00E940F0">
        <w:rPr>
          <w:szCs w:val="26"/>
          <w:lang w:val="sr-Latn-CS"/>
        </w:rPr>
        <w:t>dokumentaciju</w:t>
      </w:r>
      <w:r w:rsidRPr="00E940F0">
        <w:rPr>
          <w:szCs w:val="26"/>
          <w:lang w:val="sr-Latn-CS"/>
        </w:rPr>
        <w:t>).</w:t>
      </w:r>
    </w:p>
    <w:p w14:paraId="4A32FAF0"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t>Ocjenjivanje:</w:t>
      </w:r>
    </w:p>
    <w:p w14:paraId="20D1AD12" w14:textId="77777777" w:rsidR="00D51FCB" w:rsidRPr="0018406F" w:rsidRDefault="00D51FCB" w:rsidP="009F4210">
      <w:pPr>
        <w:pStyle w:val="Indikator"/>
        <w:numPr>
          <w:ilvl w:val="0"/>
          <w:numId w:val="50"/>
        </w:numPr>
        <w:spacing w:line="300" w:lineRule="auto"/>
      </w:pPr>
      <w:r w:rsidRPr="00E940F0">
        <w:t>Ocjen</w:t>
      </w:r>
      <w:r w:rsidR="00FA50F1" w:rsidRPr="00E940F0">
        <w:t>j</w:t>
      </w:r>
      <w:r w:rsidRPr="00E940F0">
        <w:t>ivači će tražiti od članova tima da opišu na koji nači</w:t>
      </w:r>
      <w:r w:rsidR="00FA50F1" w:rsidRPr="00E940F0">
        <w:t>n</w:t>
      </w:r>
      <w:r w:rsidRPr="00E940F0">
        <w:t xml:space="preserve"> se vrši testiranje klijenata na hepatitis B i C i kako se obezbjeđuje povjerljivost, privatnost i anonimnost testiranja. Indikator je ispunjen ukolik</w:t>
      </w:r>
      <w:r w:rsidR="00FA50F1" w:rsidRPr="00E940F0">
        <w:t>o</w:t>
      </w:r>
      <w:r w:rsidRPr="00E940F0">
        <w:t xml:space="preserve"> članovi tima opisuju kako obezbjeđuju povjerljivost i </w:t>
      </w:r>
      <w:r w:rsidRPr="0018406F">
        <w:t xml:space="preserve">privatnost testiranja i </w:t>
      </w:r>
      <w:r w:rsidR="0018406F" w:rsidRPr="0018406F">
        <w:t>opisuju</w:t>
      </w:r>
      <w:r w:rsidRPr="0018406F">
        <w:t xml:space="preserve"> proceduru </w:t>
      </w:r>
      <w:r w:rsidRPr="0018406F">
        <w:rPr>
          <w:szCs w:val="26"/>
        </w:rPr>
        <w:t>o povjerljivosti usluga i anonimnosti klijenata.</w:t>
      </w:r>
    </w:p>
    <w:p w14:paraId="26E943E3" w14:textId="77777777" w:rsidR="00D51FCB" w:rsidRPr="00E940F0" w:rsidRDefault="00D51FCB" w:rsidP="009F4210">
      <w:pPr>
        <w:pStyle w:val="Indikator"/>
        <w:numPr>
          <w:ilvl w:val="0"/>
          <w:numId w:val="50"/>
        </w:numPr>
        <w:spacing w:line="300" w:lineRule="auto"/>
      </w:pPr>
      <w:r w:rsidRPr="00E940F0">
        <w:t xml:space="preserve">Ocjenjivači će tražiti od članova </w:t>
      </w:r>
      <w:r w:rsidR="001D1A82" w:rsidRPr="00E940F0">
        <w:t xml:space="preserve">tima </w:t>
      </w:r>
      <w:r w:rsidR="001D1A82">
        <w:t>koji pruža</w:t>
      </w:r>
      <w:r w:rsidR="009F36D2">
        <w:t xml:space="preserve"> DPST</w:t>
      </w:r>
      <w:r w:rsidR="001D1A82">
        <w:t xml:space="preserve"> us</w:t>
      </w:r>
      <w:r w:rsidR="009F36D2">
        <w:t xml:space="preserve">luge </w:t>
      </w:r>
      <w:r w:rsidRPr="00E940F0">
        <w:t xml:space="preserve"> da opišu način na koji mogu dobiti pristanak </w:t>
      </w:r>
      <w:r w:rsidR="000829D3" w:rsidRPr="00E940F0">
        <w:t>k</w:t>
      </w:r>
      <w:r w:rsidR="00D37D3F">
        <w:t>lijenta</w:t>
      </w:r>
      <w:r w:rsidRPr="00E940F0">
        <w:t xml:space="preserve"> za testiranje na hepatitis B i C. Indikator je ispunjen ukoliko članovi tima potvrđuju da traže i dobijaju pristanak </w:t>
      </w:r>
      <w:r w:rsidR="000829D3" w:rsidRPr="00E940F0">
        <w:t>k</w:t>
      </w:r>
      <w:r w:rsidR="00D37D3F">
        <w:t>lijenta</w:t>
      </w:r>
      <w:r w:rsidRPr="00E940F0">
        <w:t xml:space="preserve"> na testiranje na hepatitis B i C i tražiti će na uvid potpisane saglasnosti</w:t>
      </w:r>
      <w:r w:rsidR="00FA50F1" w:rsidRPr="00E940F0">
        <w:t xml:space="preserve"> </w:t>
      </w:r>
      <w:r w:rsidRPr="00E940F0">
        <w:t>klijenata.</w:t>
      </w:r>
    </w:p>
    <w:p w14:paraId="5DDE25B8" w14:textId="77777777" w:rsidR="00D51FCB" w:rsidRPr="00E940F0" w:rsidRDefault="00D51FCB" w:rsidP="009F4210">
      <w:pPr>
        <w:pStyle w:val="Indikator"/>
        <w:numPr>
          <w:ilvl w:val="0"/>
          <w:numId w:val="50"/>
        </w:numPr>
        <w:spacing w:line="300" w:lineRule="auto"/>
      </w:pPr>
      <w:r w:rsidRPr="00E940F0">
        <w:t xml:space="preserve">Ocjenjivači će tražiti od članova tima da opišu kada i na koji način se vrši upućivanje klijenata na vakcinaciju protiv hepatitisa B. Indikator je ispunjen ukoliko članovi tima opisuju proceduru </w:t>
      </w:r>
      <w:r w:rsidRPr="00E940F0">
        <w:rPr>
          <w:szCs w:val="26"/>
        </w:rPr>
        <w:t>o upućivanju na vakcinaciju protiv virusnog hepatitisa B.</w:t>
      </w:r>
    </w:p>
    <w:p w14:paraId="2E59DDE9" w14:textId="77777777" w:rsidR="00E23350"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8. </w:t>
      </w:r>
      <w:r w:rsidR="00D51FCB" w:rsidRPr="00280D51">
        <w:rPr>
          <w:sz w:val="28"/>
          <w:szCs w:val="28"/>
          <w:lang w:val="sr-Latn-CS" w:eastAsia="ar-SA"/>
        </w:rPr>
        <w:t>UPRAVLJ</w:t>
      </w:r>
      <w:r w:rsidR="000B7063" w:rsidRPr="00280D51">
        <w:rPr>
          <w:sz w:val="28"/>
          <w:szCs w:val="28"/>
          <w:lang w:val="sr-Latn-CS" w:eastAsia="ar-SA"/>
        </w:rPr>
        <w:t>A</w:t>
      </w:r>
      <w:r w:rsidR="00D51FCB" w:rsidRPr="00280D51">
        <w:rPr>
          <w:sz w:val="28"/>
          <w:szCs w:val="28"/>
          <w:lang w:val="sr-Latn-CS" w:eastAsia="ar-SA"/>
        </w:rPr>
        <w:t xml:space="preserve">NJE RIZIKOM </w:t>
      </w:r>
      <w:r w:rsidRPr="00280D51">
        <w:rPr>
          <w:sz w:val="28"/>
          <w:szCs w:val="28"/>
          <w:lang w:val="sr-Latn-CS" w:eastAsia="ar-SA"/>
        </w:rPr>
        <w:t>I PREVENCIJA IZLAGANJA VIRUSIMA KOJI SE PRENOSE PUTEM KRVI</w:t>
      </w:r>
    </w:p>
    <w:p w14:paraId="48A2F3DC"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280D51">
        <w:rPr>
          <w:b/>
          <w:bCs/>
          <w:iCs/>
          <w:szCs w:val="26"/>
          <w:lang w:val="sr-Latn-CS" w:eastAsia="ar-SA"/>
        </w:rPr>
        <w:t>8</w:t>
      </w:r>
      <w:r w:rsidRPr="00E940F0">
        <w:rPr>
          <w:b/>
          <w:bCs/>
          <w:iCs/>
          <w:szCs w:val="26"/>
          <w:lang w:val="sr-Latn-CS" w:eastAsia="ar-SA"/>
        </w:rPr>
        <w:t xml:space="preserve">.1. </w:t>
      </w:r>
      <w:r w:rsidRPr="001D1A82">
        <w:rPr>
          <w:b/>
          <w:bCs/>
          <w:iCs/>
          <w:szCs w:val="26"/>
          <w:lang w:val="sr-Latn-CS" w:eastAsia="ar-SA"/>
        </w:rPr>
        <w:t>Članovi</w:t>
      </w:r>
      <w:r w:rsidR="001D1A82" w:rsidRPr="001D1A82">
        <w:rPr>
          <w:b/>
          <w:bCs/>
          <w:iCs/>
          <w:szCs w:val="26"/>
          <w:lang w:val="sr-Latn-CS" w:eastAsia="ar-SA"/>
        </w:rPr>
        <w:t xml:space="preserve"> tima koji pruža</w:t>
      </w:r>
      <w:r w:rsidR="009F36D2">
        <w:rPr>
          <w:b/>
          <w:bCs/>
          <w:iCs/>
          <w:szCs w:val="26"/>
          <w:lang w:val="sr-Latn-CS" w:eastAsia="ar-SA"/>
        </w:rPr>
        <w:t xml:space="preserve"> DPST</w:t>
      </w:r>
      <w:r w:rsidR="001D1A82" w:rsidRPr="001D1A82">
        <w:rPr>
          <w:b/>
          <w:bCs/>
          <w:iCs/>
          <w:szCs w:val="26"/>
          <w:lang w:val="sr-Latn-CS" w:eastAsia="ar-SA"/>
        </w:rPr>
        <w:t xml:space="preserve"> usluge</w:t>
      </w:r>
      <w:r w:rsidRPr="001D1A82">
        <w:rPr>
          <w:b/>
          <w:bCs/>
          <w:iCs/>
          <w:szCs w:val="26"/>
          <w:lang w:val="sr-Latn-CS" w:eastAsia="ar-SA"/>
        </w:rPr>
        <w:t xml:space="preserve"> rade</w:t>
      </w:r>
      <w:r w:rsidRPr="00E940F0">
        <w:rPr>
          <w:b/>
          <w:bCs/>
          <w:iCs/>
          <w:szCs w:val="26"/>
          <w:lang w:val="sr-Latn-CS" w:eastAsia="ar-SA"/>
        </w:rPr>
        <w:t xml:space="preserve"> na prevenciji i unapređenju </w:t>
      </w:r>
      <w:r w:rsidR="000B7063">
        <w:rPr>
          <w:b/>
          <w:bCs/>
          <w:iCs/>
          <w:szCs w:val="26"/>
          <w:lang w:val="sr-Latn-CS" w:eastAsia="ar-SA"/>
        </w:rPr>
        <w:t>vlastitog</w:t>
      </w:r>
      <w:r w:rsidRPr="00E940F0">
        <w:rPr>
          <w:b/>
          <w:bCs/>
          <w:iCs/>
          <w:szCs w:val="26"/>
          <w:lang w:val="sr-Latn-CS" w:eastAsia="ar-SA"/>
        </w:rPr>
        <w:t xml:space="preserve"> zdravlja</w:t>
      </w:r>
      <w:r w:rsidR="001D1A82">
        <w:rPr>
          <w:b/>
          <w:bCs/>
          <w:iCs/>
          <w:szCs w:val="26"/>
          <w:lang w:val="sr-Latn-CS" w:eastAsia="ar-SA"/>
        </w:rPr>
        <w:t>.</w:t>
      </w:r>
    </w:p>
    <w:p w14:paraId="2E720BF3"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bookmarkStart w:id="2" w:name="_Toc316642271"/>
      <w:bookmarkStart w:id="3" w:name="_Toc316642346"/>
      <w:bookmarkStart w:id="4" w:name="_Toc316647082"/>
      <w:bookmarkStart w:id="5" w:name="_Toc321140651"/>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.1.1. Članovi tima koji pružaju</w:t>
      </w:r>
      <w:r w:rsidR="009F36D2">
        <w:rPr>
          <w:rFonts w:cs="Arial"/>
          <w:b/>
          <w:bCs/>
          <w:szCs w:val="20"/>
          <w:lang w:val="sr-Latn-CS" w:eastAsia="ar-SA"/>
        </w:rPr>
        <w:t xml:space="preserve"> DPST</w:t>
      </w:r>
      <w:r w:rsidRPr="00305330">
        <w:rPr>
          <w:rFonts w:cs="Arial"/>
          <w:b/>
          <w:bCs/>
          <w:szCs w:val="20"/>
          <w:lang w:val="sr-Latn-CS" w:eastAsia="ar-SA"/>
        </w:rPr>
        <w:t xml:space="preserve"> </w:t>
      </w:r>
      <w:r w:rsidR="00E72289" w:rsidRPr="00305330">
        <w:rPr>
          <w:rFonts w:cs="Arial"/>
          <w:b/>
          <w:bCs/>
          <w:szCs w:val="20"/>
          <w:lang w:val="sr-Latn-CS" w:eastAsia="ar-SA"/>
        </w:rPr>
        <w:t xml:space="preserve">usluge </w:t>
      </w:r>
      <w:r w:rsidRPr="00305330">
        <w:rPr>
          <w:rFonts w:cs="Arial"/>
          <w:b/>
          <w:bCs/>
          <w:szCs w:val="20"/>
          <w:lang w:val="sr-Latn-CS" w:eastAsia="ar-SA"/>
        </w:rPr>
        <w:t xml:space="preserve"> primjenjuju dodatne mjere zaštite vlastitog zdravlja</w:t>
      </w:r>
      <w:r w:rsidR="00935920" w:rsidRPr="00305330">
        <w:rPr>
          <w:rFonts w:cs="Arial"/>
          <w:b/>
          <w:bCs/>
          <w:szCs w:val="20"/>
          <w:lang w:val="sr-Latn-CS" w:eastAsia="ar-SA"/>
        </w:rPr>
        <w:t>.</w:t>
      </w:r>
    </w:p>
    <w:p w14:paraId="684138A0" w14:textId="77777777" w:rsidR="00D51FCB" w:rsidRPr="00E940F0" w:rsidRDefault="00B05752" w:rsidP="009F4210">
      <w:pPr>
        <w:pStyle w:val="KritNumber"/>
        <w:keepNext w:val="0"/>
        <w:numPr>
          <w:ilvl w:val="0"/>
          <w:numId w:val="73"/>
        </w:numPr>
        <w:spacing w:before="120" w:line="276" w:lineRule="auto"/>
        <w:ind w:left="1440" w:hanging="533"/>
        <w:rPr>
          <w:rFonts w:cs="Arial"/>
          <w:lang w:val="sr-Latn-CS"/>
        </w:rPr>
      </w:pPr>
      <w:r>
        <w:rPr>
          <w:rFonts w:cs="Arial"/>
          <w:lang w:val="sr-Latn-CS"/>
        </w:rPr>
        <w:t>Svi članovi tima koji pružaju</w:t>
      </w:r>
      <w:r w:rsidR="001D1A82" w:rsidRPr="00E940F0">
        <w:rPr>
          <w:rFonts w:cs="Arial"/>
          <w:lang w:val="sr-Latn-CS"/>
        </w:rPr>
        <w:t xml:space="preserve"> </w:t>
      </w:r>
      <w:r w:rsidR="00D51FCB" w:rsidRPr="00E940F0">
        <w:rPr>
          <w:rFonts w:cs="Arial"/>
          <w:lang w:val="sr-Latn-CS"/>
        </w:rPr>
        <w:t>DPST</w:t>
      </w:r>
      <w:r>
        <w:rPr>
          <w:rFonts w:cs="Arial"/>
          <w:lang w:val="sr-Latn-CS"/>
        </w:rPr>
        <w:t xml:space="preserve"> usluge</w:t>
      </w:r>
      <w:r w:rsidR="00D51FCB" w:rsidRPr="00E940F0">
        <w:rPr>
          <w:rFonts w:cs="Arial"/>
          <w:lang w:val="sr-Latn-CS"/>
        </w:rPr>
        <w:t xml:space="preserve"> su obučeni i učestvuju u radionicama o smanjenju i prevenciji sindroma „sagor</w:t>
      </w:r>
      <w:r>
        <w:rPr>
          <w:rFonts w:cs="Arial"/>
          <w:lang w:val="sr-Latn-CS"/>
        </w:rPr>
        <w:t>i</w:t>
      </w:r>
      <w:r w:rsidR="00D51FCB" w:rsidRPr="00E940F0">
        <w:rPr>
          <w:rFonts w:cs="Arial"/>
          <w:lang w:val="sr-Latn-CS"/>
        </w:rPr>
        <w:t>jevanja“ (pregled dokumentacije).</w:t>
      </w:r>
    </w:p>
    <w:p w14:paraId="292639AD" w14:textId="77777777" w:rsidR="00D51FCB" w:rsidRPr="007508C4" w:rsidRDefault="001D1A82" w:rsidP="009F4210">
      <w:pPr>
        <w:pStyle w:val="KritNumber"/>
        <w:keepNext w:val="0"/>
        <w:numPr>
          <w:ilvl w:val="0"/>
          <w:numId w:val="73"/>
        </w:numPr>
        <w:spacing w:before="120" w:line="276" w:lineRule="auto"/>
        <w:ind w:left="1440" w:hanging="533"/>
        <w:rPr>
          <w:rFonts w:cs="Arial"/>
          <w:lang w:val="sr-Latn-CS"/>
        </w:rPr>
      </w:pPr>
      <w:r>
        <w:rPr>
          <w:rFonts w:cs="Arial"/>
          <w:lang w:val="sr-Latn-CS"/>
        </w:rPr>
        <w:t xml:space="preserve">Tim koji pruža </w:t>
      </w:r>
      <w:r w:rsidR="009F36D2">
        <w:rPr>
          <w:rFonts w:cs="Arial"/>
          <w:lang w:val="sr-Latn-CS"/>
        </w:rPr>
        <w:t>DPST usluge</w:t>
      </w:r>
      <w:r w:rsidR="00D51FCB" w:rsidRPr="00E940F0">
        <w:rPr>
          <w:rFonts w:cs="Arial"/>
          <w:lang w:val="sr-Latn-CS"/>
        </w:rPr>
        <w:t xml:space="preserve"> </w:t>
      </w:r>
      <w:r>
        <w:rPr>
          <w:rFonts w:cs="Arial"/>
          <w:lang w:val="sr-Latn-CS"/>
        </w:rPr>
        <w:t>sprovodi</w:t>
      </w:r>
      <w:r w:rsidR="00D51FCB" w:rsidRPr="00E940F0">
        <w:rPr>
          <w:rFonts w:cs="Arial"/>
          <w:lang w:val="sr-Latn-CS"/>
        </w:rPr>
        <w:t xml:space="preserve"> interne supervizije najmanje jednom do dva puta godišnje u formi sastanaka savjetnika sa supervizorom sa ciljem </w:t>
      </w:r>
      <w:r w:rsidR="00D51FCB" w:rsidRPr="007508C4">
        <w:rPr>
          <w:rFonts w:cs="Arial"/>
          <w:lang w:val="sr-Latn-CS"/>
        </w:rPr>
        <w:t>prevencije sindroma „sagor</w:t>
      </w:r>
      <w:r w:rsidR="00B05752" w:rsidRPr="007508C4">
        <w:rPr>
          <w:rFonts w:cs="Arial"/>
          <w:lang w:val="sr-Latn-CS"/>
        </w:rPr>
        <w:t>i</w:t>
      </w:r>
      <w:r w:rsidR="00D51FCB" w:rsidRPr="007508C4">
        <w:rPr>
          <w:rFonts w:cs="Arial"/>
          <w:lang w:val="sr-Latn-CS"/>
        </w:rPr>
        <w:t>jevanja“,</w:t>
      </w:r>
      <w:r w:rsidR="00297FEC" w:rsidRPr="007508C4">
        <w:rPr>
          <w:rFonts w:cs="Arial"/>
          <w:lang w:val="sr-Latn-CS"/>
        </w:rPr>
        <w:t xml:space="preserve"> </w:t>
      </w:r>
      <w:r w:rsidR="00D51FCB" w:rsidRPr="007508C4">
        <w:rPr>
          <w:rFonts w:cs="Arial"/>
          <w:lang w:val="sr-Latn-CS"/>
        </w:rPr>
        <w:t>o čemu se vodi redovna evidencija (razgovor sa članovima tima, uvid u zapisnike sa supervizijskih sastanaka).</w:t>
      </w:r>
    </w:p>
    <w:p w14:paraId="3A7F7CBD" w14:textId="6E973B7F" w:rsidR="00D51FCB" w:rsidRPr="00E940F0" w:rsidRDefault="00F37931" w:rsidP="009F4210">
      <w:pPr>
        <w:pStyle w:val="KritNumber"/>
        <w:keepNext w:val="0"/>
        <w:numPr>
          <w:ilvl w:val="0"/>
          <w:numId w:val="73"/>
        </w:numPr>
        <w:spacing w:before="120" w:line="276" w:lineRule="auto"/>
        <w:ind w:left="1440" w:hanging="533"/>
        <w:rPr>
          <w:rFonts w:cs="Arial"/>
          <w:lang w:val="sr-Latn-CS"/>
        </w:rPr>
      </w:pPr>
      <w:r w:rsidRPr="007508C4">
        <w:rPr>
          <w:rFonts w:cs="Arial"/>
          <w:lang w:val="sr-Latn-CS"/>
        </w:rPr>
        <w:t>U DPST centru se</w:t>
      </w:r>
      <w:r w:rsidR="001D1A82" w:rsidRPr="007508C4">
        <w:rPr>
          <w:rFonts w:cs="Arial"/>
          <w:lang w:val="sr-Latn-CS"/>
        </w:rPr>
        <w:t xml:space="preserve"> </w:t>
      </w:r>
      <w:r w:rsidR="00425E1E" w:rsidRPr="007508C4">
        <w:rPr>
          <w:rFonts w:cs="Arial"/>
          <w:lang w:val="sr-Latn-CS"/>
        </w:rPr>
        <w:t>s</w:t>
      </w:r>
      <w:r w:rsidRPr="007508C4">
        <w:rPr>
          <w:rFonts w:cs="Arial"/>
          <w:lang w:val="sr-Latn-CS"/>
        </w:rPr>
        <w:t>provode</w:t>
      </w:r>
      <w:r w:rsidR="00D51FCB" w:rsidRPr="007508C4">
        <w:rPr>
          <w:rFonts w:cs="Arial"/>
          <w:lang w:val="sr-Latn-CS"/>
        </w:rPr>
        <w:t xml:space="preserve"> eksterne supervizije</w:t>
      </w:r>
      <w:r w:rsidRPr="007508C4">
        <w:rPr>
          <w:rFonts w:cs="Arial"/>
          <w:lang w:val="sr-Latn-CS"/>
        </w:rPr>
        <w:t xml:space="preserve"> od strane akreditovanog kontrolora</w:t>
      </w:r>
      <w:r w:rsidR="008A786C" w:rsidRPr="007508C4">
        <w:rPr>
          <w:rFonts w:cs="Arial"/>
          <w:lang w:val="sr-Latn-CS"/>
        </w:rPr>
        <w:t>-</w:t>
      </w:r>
      <w:r w:rsidRPr="007508C4">
        <w:rPr>
          <w:rFonts w:cs="Arial"/>
          <w:lang w:val="sr-Latn-CS"/>
        </w:rPr>
        <w:t>supervizora DPST centra</w:t>
      </w:r>
      <w:r w:rsidR="00D51FCB" w:rsidRPr="007508C4">
        <w:rPr>
          <w:rFonts w:cs="Arial"/>
          <w:lang w:val="sr-Latn-CS"/>
        </w:rPr>
        <w:t xml:space="preserve"> dva puta godišnje koje predstavljaju superviziju stručnog rada i kvaliteta rada savjetnika (pregled dokumentacije</w:t>
      </w:r>
      <w:r w:rsidR="00D51FCB" w:rsidRPr="00E940F0">
        <w:rPr>
          <w:rFonts w:cs="Arial"/>
          <w:lang w:val="sr-Latn-CS"/>
        </w:rPr>
        <w:t>).</w:t>
      </w:r>
    </w:p>
    <w:p w14:paraId="47E11ECC"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22676488" w14:textId="77777777" w:rsidR="00D51FCB" w:rsidRPr="00E940F0" w:rsidRDefault="00D51FCB" w:rsidP="009F4210">
      <w:pPr>
        <w:pStyle w:val="Indikator"/>
        <w:numPr>
          <w:ilvl w:val="0"/>
          <w:numId w:val="70"/>
        </w:numPr>
        <w:spacing w:line="300" w:lineRule="auto"/>
      </w:pPr>
      <w:r w:rsidRPr="00E940F0">
        <w:t>Ocjenjivači će tražiti na uvid dokumentaciju</w:t>
      </w:r>
      <w:r w:rsidR="007775BD" w:rsidRPr="00E940F0">
        <w:t xml:space="preserve"> </w:t>
      </w:r>
      <w:r w:rsidRPr="00E940F0">
        <w:t xml:space="preserve">(sertifikat o </w:t>
      </w:r>
      <w:r w:rsidR="007775BD" w:rsidRPr="00E940F0">
        <w:t>s</w:t>
      </w:r>
      <w:r w:rsidRPr="00E940F0">
        <w:t>provedenoj obuci, potvrda o učešću na radionici i sl.) da bi utvrdili da su članovi</w:t>
      </w:r>
      <w:r w:rsidR="001D1A82">
        <w:t xml:space="preserve"> tima koji pruža</w:t>
      </w:r>
      <w:r w:rsidR="009C1E9A">
        <w:t xml:space="preserve"> DPST</w:t>
      </w:r>
      <w:r w:rsidR="001D1A82">
        <w:t xml:space="preserve"> usluge</w:t>
      </w:r>
      <w:r w:rsidRPr="00E940F0">
        <w:t xml:space="preserve"> prošli obuke o prevenciji sindroma „sagor</w:t>
      </w:r>
      <w:r w:rsidR="00B05752">
        <w:t>i</w:t>
      </w:r>
      <w:r w:rsidRPr="00E940F0">
        <w:t>jevanja“, te da redovno učestvuju u radionicima o smanjenju i prevenciji sindroma „sagor</w:t>
      </w:r>
      <w:r w:rsidR="00B05752">
        <w:t>i</w:t>
      </w:r>
      <w:r w:rsidRPr="00E940F0">
        <w:t xml:space="preserve">jevanja“. Indikator je ispunjen ukoliko se ocjenjivačima stavi na uvid tražena dokumentacija. </w:t>
      </w:r>
    </w:p>
    <w:p w14:paraId="738888E0" w14:textId="77777777" w:rsidR="00D51FCB" w:rsidRPr="00E940F0" w:rsidRDefault="00D51FCB" w:rsidP="00993C60">
      <w:pPr>
        <w:keepLines/>
        <w:numPr>
          <w:ilvl w:val="0"/>
          <w:numId w:val="4"/>
        </w:numPr>
        <w:suppressAutoHyphens/>
        <w:spacing w:before="120" w:after="120" w:line="300" w:lineRule="auto"/>
        <w:jc w:val="both"/>
        <w:rPr>
          <w:rFonts w:cs="Arial"/>
          <w:szCs w:val="20"/>
          <w:lang w:val="sr-Latn-CS" w:eastAsia="ar-SA"/>
        </w:rPr>
      </w:pPr>
      <w:r w:rsidRPr="00E940F0">
        <w:rPr>
          <w:rFonts w:cs="Arial"/>
          <w:szCs w:val="20"/>
          <w:lang w:val="sr-Latn-CS" w:eastAsia="ar-SA"/>
        </w:rPr>
        <w:t>Ocjenjivači će od članova tima tražiti na uvid zapisnike sa internih supervizijskih sastanaka. Indikator je ispunjen ukoliko se ocjenjivačima stavi na uvid zapisnik sa internih supervizijskih sastanaka i ukoliko se sastanci savjetnika sa supervizorom organiziju najmanje jednom mjesečno.</w:t>
      </w:r>
    </w:p>
    <w:p w14:paraId="57F7E08D" w14:textId="77777777" w:rsidR="00D51FCB" w:rsidRPr="00E940F0" w:rsidRDefault="00D51FCB" w:rsidP="00993C60">
      <w:pPr>
        <w:keepLines/>
        <w:numPr>
          <w:ilvl w:val="0"/>
          <w:numId w:val="4"/>
        </w:numPr>
        <w:suppressAutoHyphens/>
        <w:spacing w:before="120" w:after="120" w:line="300" w:lineRule="auto"/>
        <w:jc w:val="both"/>
        <w:rPr>
          <w:rFonts w:cs="Arial"/>
          <w:szCs w:val="20"/>
          <w:lang w:val="sr-Latn-CS" w:eastAsia="ar-SA"/>
        </w:rPr>
      </w:pPr>
      <w:r w:rsidRPr="00E940F0">
        <w:rPr>
          <w:rFonts w:cs="Arial"/>
          <w:szCs w:val="20"/>
          <w:lang w:val="sr-Latn-CS" w:eastAsia="ar-SA"/>
        </w:rPr>
        <w:t>Ocjenjivači će od članova tima tražiti na uvid izvještaj eksterne supervizijske posjete. Indikator je ispunjen ukoliko se ocjenjivačima stavi na uvid izvještaj eksterne supervizijske posjete i ukoliko je eksterna supervizijska posjeta obavljena dva puta godišnje.</w:t>
      </w:r>
    </w:p>
    <w:bookmarkEnd w:id="2"/>
    <w:bookmarkEnd w:id="3"/>
    <w:bookmarkEnd w:id="4"/>
    <w:bookmarkEnd w:id="5"/>
    <w:p w14:paraId="5B6E5FB5"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280D51">
        <w:rPr>
          <w:b/>
          <w:bCs/>
          <w:iCs/>
          <w:szCs w:val="26"/>
          <w:lang w:val="sr-Latn-CS" w:eastAsia="ar-SA"/>
        </w:rPr>
        <w:t>8</w:t>
      </w:r>
      <w:r w:rsidRPr="00E940F0">
        <w:rPr>
          <w:b/>
          <w:bCs/>
          <w:iCs/>
          <w:szCs w:val="26"/>
          <w:lang w:val="sr-Latn-CS" w:eastAsia="ar-SA"/>
        </w:rPr>
        <w:t>.2.</w:t>
      </w:r>
      <w:r w:rsidR="007775BD" w:rsidRPr="00E940F0">
        <w:rPr>
          <w:b/>
          <w:bCs/>
          <w:iCs/>
          <w:szCs w:val="26"/>
          <w:lang w:val="sr-Latn-CS" w:eastAsia="ar-SA"/>
        </w:rPr>
        <w:t xml:space="preserve"> </w:t>
      </w:r>
      <w:r w:rsidRPr="00E940F0">
        <w:rPr>
          <w:b/>
          <w:bCs/>
          <w:iCs/>
          <w:szCs w:val="26"/>
          <w:lang w:val="sr-Latn-CS" w:eastAsia="ar-SA"/>
        </w:rPr>
        <w:t>Članovi</w:t>
      </w:r>
      <w:r w:rsidR="001D1A82">
        <w:rPr>
          <w:b/>
          <w:bCs/>
          <w:iCs/>
          <w:szCs w:val="26"/>
          <w:lang w:val="sr-Latn-CS" w:eastAsia="ar-SA"/>
        </w:rPr>
        <w:t xml:space="preserve"> tima koji pruža</w:t>
      </w:r>
      <w:r w:rsidR="0052798B">
        <w:rPr>
          <w:b/>
          <w:bCs/>
          <w:iCs/>
          <w:szCs w:val="26"/>
          <w:lang w:val="sr-Latn-CS" w:eastAsia="ar-SA"/>
        </w:rPr>
        <w:t xml:space="preserve"> DPST</w:t>
      </w:r>
      <w:r w:rsidR="001D1A82">
        <w:rPr>
          <w:b/>
          <w:bCs/>
          <w:iCs/>
          <w:szCs w:val="26"/>
          <w:lang w:val="sr-Latn-CS" w:eastAsia="ar-SA"/>
        </w:rPr>
        <w:t xml:space="preserve"> usluge</w:t>
      </w:r>
      <w:r w:rsidRPr="00E940F0">
        <w:rPr>
          <w:b/>
          <w:bCs/>
          <w:iCs/>
          <w:szCs w:val="26"/>
          <w:lang w:val="sr-Latn-CS" w:eastAsia="ar-SA"/>
        </w:rPr>
        <w:t xml:space="preserve"> upravljaju rizikom izlaganja virusima koji se prenose putem krvi, u cilju smanjenja rizika od infekcije.</w:t>
      </w:r>
    </w:p>
    <w:p w14:paraId="345A7E78"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 xml:space="preserve">.2.1. Članovi </w:t>
      </w:r>
      <w:r w:rsidR="001D1A82">
        <w:rPr>
          <w:b/>
          <w:bCs/>
          <w:iCs/>
          <w:szCs w:val="26"/>
          <w:lang w:val="sr-Latn-CS" w:eastAsia="ar-SA"/>
        </w:rPr>
        <w:t>tima koji pruža</w:t>
      </w:r>
      <w:r w:rsidR="0052798B">
        <w:rPr>
          <w:b/>
          <w:bCs/>
          <w:iCs/>
          <w:szCs w:val="26"/>
          <w:lang w:val="sr-Latn-CS" w:eastAsia="ar-SA"/>
        </w:rPr>
        <w:t xml:space="preserve"> DPST</w:t>
      </w:r>
      <w:r w:rsidR="001D1A82">
        <w:rPr>
          <w:b/>
          <w:bCs/>
          <w:iCs/>
          <w:szCs w:val="26"/>
          <w:lang w:val="sr-Latn-CS" w:eastAsia="ar-SA"/>
        </w:rPr>
        <w:t xml:space="preserve"> usluge</w:t>
      </w:r>
      <w:r w:rsidR="001D1A82" w:rsidRPr="00E940F0">
        <w:rPr>
          <w:b/>
          <w:bCs/>
          <w:iCs/>
          <w:szCs w:val="26"/>
          <w:lang w:val="sr-Latn-CS" w:eastAsia="ar-SA"/>
        </w:rPr>
        <w:t xml:space="preserve"> </w:t>
      </w:r>
      <w:r w:rsidRPr="00305330">
        <w:rPr>
          <w:rFonts w:cs="Arial"/>
          <w:b/>
          <w:bCs/>
          <w:szCs w:val="20"/>
          <w:lang w:val="sr-Latn-CS" w:eastAsia="ar-SA"/>
        </w:rPr>
        <w:t>primjenjuju proceduru za prevenciju izlaganja virusima koji se prenose putem krvi i profilaksu u slučaju izlaganja tim virusima.</w:t>
      </w:r>
    </w:p>
    <w:p w14:paraId="0EB281A9" w14:textId="77777777" w:rsidR="00D51FCB" w:rsidRPr="007508C4" w:rsidRDefault="00D51FCB" w:rsidP="009F4210">
      <w:pPr>
        <w:pStyle w:val="KritNumber"/>
        <w:keepNext w:val="0"/>
        <w:numPr>
          <w:ilvl w:val="0"/>
          <w:numId w:val="27"/>
        </w:numPr>
        <w:tabs>
          <w:tab w:val="num" w:pos="261"/>
        </w:tabs>
        <w:spacing w:before="120" w:line="276" w:lineRule="auto"/>
        <w:ind w:left="1440" w:hanging="533"/>
        <w:rPr>
          <w:szCs w:val="26"/>
          <w:lang w:val="sr-Latn-CS"/>
        </w:rPr>
      </w:pPr>
      <w:r w:rsidRPr="007508C4">
        <w:rPr>
          <w:lang w:val="sr-Latn-CS"/>
        </w:rPr>
        <w:t xml:space="preserve">Članovi tima su upoznati sa procedurom za prevenciju izlaganja virusima koji se prenose putem krvi i profilaksu u slučaju izlaganja tim virusima, koja uključuje, ali se ne ograničava na: ubode iglom, poprskavanje osoblja krvlju ili drugim tjelesnim tečnostima, kontakt konjuktiva i sluznica sa krvlju </w:t>
      </w:r>
      <w:r w:rsidR="000829D3" w:rsidRPr="007508C4">
        <w:rPr>
          <w:lang w:val="sr-Latn-CS"/>
        </w:rPr>
        <w:t>k</w:t>
      </w:r>
      <w:r w:rsidR="00D37D3F" w:rsidRPr="007508C4">
        <w:rPr>
          <w:lang w:val="sr-Latn-CS"/>
        </w:rPr>
        <w:t>lijenta</w:t>
      </w:r>
      <w:r w:rsidRPr="007508C4">
        <w:rPr>
          <w:lang w:val="sr-Latn-CS"/>
        </w:rPr>
        <w:t>, kontakt neozl</w:t>
      </w:r>
      <w:r w:rsidR="007775BD" w:rsidRPr="007508C4">
        <w:rPr>
          <w:lang w:val="sr-Latn-CS"/>
        </w:rPr>
        <w:t>j</w:t>
      </w:r>
      <w:r w:rsidRPr="007508C4">
        <w:rPr>
          <w:lang w:val="sr-Latn-CS"/>
        </w:rPr>
        <w:t xml:space="preserve">eđene kože sa krvlju </w:t>
      </w:r>
      <w:r w:rsidR="000829D3" w:rsidRPr="007508C4">
        <w:rPr>
          <w:lang w:val="sr-Latn-CS"/>
        </w:rPr>
        <w:t>k</w:t>
      </w:r>
      <w:r w:rsidR="00D37D3F" w:rsidRPr="007508C4">
        <w:rPr>
          <w:lang w:val="sr-Latn-CS"/>
        </w:rPr>
        <w:t>lijenta</w:t>
      </w:r>
      <w:r w:rsidRPr="007508C4">
        <w:rPr>
          <w:lang w:val="sr-Latn-CS"/>
        </w:rPr>
        <w:t xml:space="preserve">, rad sa visokorizičnim (imunokompromitovanim) ili infektivnim </w:t>
      </w:r>
      <w:r w:rsidR="000829D3" w:rsidRPr="007508C4">
        <w:rPr>
          <w:lang w:val="sr-Latn-CS"/>
        </w:rPr>
        <w:t>k</w:t>
      </w:r>
      <w:r w:rsidR="00D37D3F" w:rsidRPr="007508C4">
        <w:rPr>
          <w:lang w:val="sr-Latn-CS"/>
        </w:rPr>
        <w:t>lijentima</w:t>
      </w:r>
      <w:r w:rsidRPr="007508C4">
        <w:rPr>
          <w:lang w:val="sr-Latn-CS"/>
        </w:rPr>
        <w:t xml:space="preserve"> (razgovor sa članovima tima).</w:t>
      </w:r>
    </w:p>
    <w:p w14:paraId="7124EF7B" w14:textId="77777777" w:rsidR="00D51FCB" w:rsidRPr="007B3A36" w:rsidRDefault="00D51FCB" w:rsidP="009F4210">
      <w:pPr>
        <w:pStyle w:val="KritNumber"/>
        <w:keepNext w:val="0"/>
        <w:numPr>
          <w:ilvl w:val="0"/>
          <w:numId w:val="27"/>
        </w:numPr>
        <w:tabs>
          <w:tab w:val="num" w:pos="261"/>
        </w:tabs>
        <w:spacing w:before="120" w:line="276" w:lineRule="auto"/>
        <w:ind w:left="1440" w:hanging="533"/>
        <w:rPr>
          <w:lang w:val="sr-Latn-CS"/>
        </w:rPr>
      </w:pPr>
      <w:r w:rsidRPr="007B3A36">
        <w:rPr>
          <w:lang w:val="sr-Latn-CS"/>
        </w:rPr>
        <w:t>Članovi tima su prošli obuku o prevenciji izlaganja virusima koji se prenose putem krvi, kao i za profilaksu u slučaju izlaganja tim virusima, o čemu se vodi pisana evidencija (pregled dokumentacije).</w:t>
      </w:r>
    </w:p>
    <w:p w14:paraId="31043FA4" w14:textId="77777777" w:rsidR="00D51FCB" w:rsidRPr="009E634D" w:rsidRDefault="00D51FCB" w:rsidP="009F4210">
      <w:pPr>
        <w:pStyle w:val="KritNumber"/>
        <w:keepNext w:val="0"/>
        <w:numPr>
          <w:ilvl w:val="0"/>
          <w:numId w:val="27"/>
        </w:numPr>
        <w:tabs>
          <w:tab w:val="num" w:pos="261"/>
        </w:tabs>
        <w:spacing w:before="120" w:line="276" w:lineRule="auto"/>
        <w:ind w:left="1440" w:hanging="533"/>
        <w:rPr>
          <w:lang w:val="sr-Latn-CS"/>
        </w:rPr>
      </w:pPr>
      <w:r w:rsidRPr="009E634D">
        <w:rPr>
          <w:lang w:val="sr-Latn-CS"/>
        </w:rPr>
        <w:t xml:space="preserve">Svi članovi </w:t>
      </w:r>
      <w:r w:rsidR="00E3351B" w:rsidRPr="009E634D">
        <w:rPr>
          <w:lang w:val="sr-Latn-CS"/>
        </w:rPr>
        <w:t xml:space="preserve">tima koji pruža </w:t>
      </w:r>
      <w:r w:rsidR="0052798B" w:rsidRPr="009E634D">
        <w:rPr>
          <w:lang w:val="sr-Latn-CS"/>
        </w:rPr>
        <w:t>DPST usluge</w:t>
      </w:r>
      <w:r w:rsidRPr="009E634D">
        <w:rPr>
          <w:lang w:val="sr-Latn-CS"/>
        </w:rPr>
        <w:t xml:space="preserve"> imaju validnu imunizaciju protiv hepatitisa B (</w:t>
      </w:r>
      <w:r w:rsidR="004C4475" w:rsidRPr="009E634D">
        <w:rPr>
          <w:lang w:val="sr-Latn-CS"/>
        </w:rPr>
        <w:t>pregled</w:t>
      </w:r>
      <w:r w:rsidR="00297FEC" w:rsidRPr="009E634D">
        <w:rPr>
          <w:lang w:val="sr-Latn-CS"/>
        </w:rPr>
        <w:t xml:space="preserve"> </w:t>
      </w:r>
      <w:r w:rsidRPr="009E634D">
        <w:rPr>
          <w:lang w:val="sr-Latn-CS"/>
        </w:rPr>
        <w:t>dokumentacij</w:t>
      </w:r>
      <w:r w:rsidR="004C4475" w:rsidRPr="009E634D">
        <w:rPr>
          <w:lang w:val="sr-Latn-CS"/>
        </w:rPr>
        <w:t>e</w:t>
      </w:r>
      <w:r w:rsidRPr="009E634D">
        <w:rPr>
          <w:lang w:val="sr-Latn-CS"/>
        </w:rPr>
        <w:t>).</w:t>
      </w:r>
    </w:p>
    <w:p w14:paraId="0B0A3718"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21F05642" w14:textId="77777777" w:rsidR="00D51FCB" w:rsidRPr="00E940F0" w:rsidRDefault="00D51FCB" w:rsidP="009F4210">
      <w:pPr>
        <w:pStyle w:val="Indikator"/>
        <w:numPr>
          <w:ilvl w:val="0"/>
          <w:numId w:val="23"/>
        </w:numPr>
        <w:spacing w:line="300" w:lineRule="auto"/>
        <w:rPr>
          <w:szCs w:val="26"/>
        </w:rPr>
      </w:pPr>
      <w:r w:rsidRPr="00E940F0">
        <w:rPr>
          <w:szCs w:val="26"/>
        </w:rPr>
        <w:t xml:space="preserve">Ocjenjivači će tražiti od članova tima da opišu proceduru za prevenciju izlaganja virusima koji se prenose putem krvi, kao i profilaksu nakon izlaganja tim virusima, koja uključuje, ali se ne ograničava na: ubode iglom, poprskavanje osoblja krvlju ili drugim tjelesnim tečnostima, rad sa visokorizičnim (imunokompromitovanim) ili infektivnim </w:t>
      </w:r>
      <w:r w:rsidR="000829D3" w:rsidRPr="00E940F0">
        <w:rPr>
          <w:szCs w:val="26"/>
        </w:rPr>
        <w:t>k</w:t>
      </w:r>
      <w:r w:rsidR="00F17E10">
        <w:rPr>
          <w:szCs w:val="26"/>
        </w:rPr>
        <w:t>lijentima</w:t>
      </w:r>
      <w:r w:rsidRPr="00E940F0">
        <w:rPr>
          <w:szCs w:val="26"/>
        </w:rPr>
        <w:t>. Indikator je ispunjen ukoliko članovi tima opisuju proceduru.</w:t>
      </w:r>
    </w:p>
    <w:p w14:paraId="1C29E0D8"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 xml:space="preserve">Ocjenjivači će pregledom dokumentacije utvrditi da li su članovi tima prošli obuku o prevenciji izlaganja virusima koji se prenose putem krvi, kao i za profilaksu u slučaju izlaganja tim virusima. Indikator je ispunjen ukoliko u dokumentaciji članova tima postoji dokaz o </w:t>
      </w:r>
      <w:r w:rsidR="007775BD" w:rsidRPr="00E940F0">
        <w:rPr>
          <w:szCs w:val="26"/>
          <w:lang w:val="sr-Latn-CS" w:eastAsia="ar-SA"/>
        </w:rPr>
        <w:t>s</w:t>
      </w:r>
      <w:r w:rsidRPr="00E940F0">
        <w:rPr>
          <w:szCs w:val="26"/>
          <w:lang w:val="sr-Latn-CS" w:eastAsia="ar-SA"/>
        </w:rPr>
        <w:t>provedenoj obuci.</w:t>
      </w:r>
    </w:p>
    <w:p w14:paraId="0DA38129"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 xml:space="preserve">Ocjenjivači će uvidom u dokumentaciju utvrditi da li </w:t>
      </w:r>
      <w:r w:rsidRPr="009E634D">
        <w:rPr>
          <w:szCs w:val="26"/>
          <w:lang w:val="sr-Latn-CS" w:eastAsia="ar-SA"/>
        </w:rPr>
        <w:t>članovi tima imaju validnu imunizaciju protiv hepatitisa B. Indikator je ispunjen ukoliko članovi</w:t>
      </w:r>
      <w:r w:rsidRPr="00E940F0">
        <w:rPr>
          <w:szCs w:val="26"/>
          <w:lang w:val="sr-Latn-CS" w:eastAsia="ar-SA"/>
        </w:rPr>
        <w:t xml:space="preserve"> </w:t>
      </w:r>
      <w:r w:rsidR="00E3351B" w:rsidRPr="00E940F0">
        <w:rPr>
          <w:szCs w:val="26"/>
          <w:lang w:val="sr-Latn-CS" w:eastAsia="ar-SA"/>
        </w:rPr>
        <w:t xml:space="preserve">tima </w:t>
      </w:r>
      <w:r w:rsidRPr="00E940F0">
        <w:rPr>
          <w:szCs w:val="26"/>
          <w:lang w:val="sr-Latn-CS" w:eastAsia="ar-SA"/>
        </w:rPr>
        <w:t>stave na uvid dokaz o validnoj imunizaciji protiv hepatitisa B.</w:t>
      </w:r>
    </w:p>
    <w:p w14:paraId="549EA855"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 xml:space="preserve">.2.2. Članovi </w:t>
      </w:r>
      <w:r w:rsidR="00E3351B">
        <w:rPr>
          <w:b/>
          <w:bCs/>
          <w:iCs/>
          <w:szCs w:val="26"/>
          <w:lang w:val="sr-Latn-CS" w:eastAsia="ar-SA"/>
        </w:rPr>
        <w:t>tima koji pruža</w:t>
      </w:r>
      <w:r w:rsidR="0052798B">
        <w:rPr>
          <w:b/>
          <w:bCs/>
          <w:iCs/>
          <w:szCs w:val="26"/>
          <w:lang w:val="sr-Latn-CS" w:eastAsia="ar-SA"/>
        </w:rPr>
        <w:t xml:space="preserve"> DPST</w:t>
      </w:r>
      <w:r w:rsidR="00E3351B">
        <w:rPr>
          <w:b/>
          <w:bCs/>
          <w:iCs/>
          <w:szCs w:val="26"/>
          <w:lang w:val="sr-Latn-CS" w:eastAsia="ar-SA"/>
        </w:rPr>
        <w:t xml:space="preserve"> usluge</w:t>
      </w:r>
      <w:r w:rsidR="0052798B">
        <w:rPr>
          <w:b/>
          <w:bCs/>
          <w:iCs/>
          <w:szCs w:val="26"/>
          <w:lang w:val="sr-Latn-CS" w:eastAsia="ar-SA"/>
        </w:rPr>
        <w:t xml:space="preserve"> </w:t>
      </w:r>
      <w:r w:rsidR="00E3351B" w:rsidRPr="00E940F0">
        <w:rPr>
          <w:b/>
          <w:bCs/>
          <w:iCs/>
          <w:szCs w:val="26"/>
          <w:lang w:val="sr-Latn-CS" w:eastAsia="ar-SA"/>
        </w:rPr>
        <w:t xml:space="preserve"> </w:t>
      </w:r>
      <w:r w:rsidRPr="00305330">
        <w:rPr>
          <w:rFonts w:cs="Arial"/>
          <w:b/>
          <w:bCs/>
          <w:szCs w:val="20"/>
          <w:lang w:val="sr-Latn-CS" w:eastAsia="ar-SA"/>
        </w:rPr>
        <w:t>koriste ličnu zaštitnu opremu, u cilju smanjenja rizika od infekcije.</w:t>
      </w:r>
    </w:p>
    <w:p w14:paraId="65ACA5AF" w14:textId="77777777" w:rsidR="00D51FCB" w:rsidRPr="007508C4" w:rsidRDefault="00D51FCB" w:rsidP="009F4210">
      <w:pPr>
        <w:pStyle w:val="KritNumber"/>
        <w:keepNext w:val="0"/>
        <w:numPr>
          <w:ilvl w:val="0"/>
          <w:numId w:val="52"/>
        </w:numPr>
        <w:spacing w:before="120" w:line="276" w:lineRule="auto"/>
        <w:ind w:left="1440" w:hanging="533"/>
        <w:rPr>
          <w:szCs w:val="26"/>
          <w:lang w:val="sr-Latn-CS"/>
        </w:rPr>
      </w:pPr>
      <w:r w:rsidRPr="007508C4">
        <w:rPr>
          <w:szCs w:val="26"/>
          <w:lang w:val="sr-Latn-CS"/>
        </w:rPr>
        <w:t>Članovi tima potvrđuju da im je lična zaštitna oprema na raspolaganju, te da se koristi</w:t>
      </w:r>
      <w:r w:rsidR="00935920" w:rsidRPr="007508C4">
        <w:rPr>
          <w:szCs w:val="26"/>
          <w:lang w:val="sr-Latn-CS"/>
        </w:rPr>
        <w:t xml:space="preserve"> u skladu sa procedurom o korišć</w:t>
      </w:r>
      <w:r w:rsidRPr="007508C4">
        <w:rPr>
          <w:szCs w:val="26"/>
          <w:lang w:val="sr-Latn-CS"/>
        </w:rPr>
        <w:t>enju lične zaštitne opreme</w:t>
      </w:r>
      <w:r w:rsidR="003A439F" w:rsidRPr="007508C4">
        <w:rPr>
          <w:szCs w:val="26"/>
          <w:lang w:val="sr-Latn-CS"/>
        </w:rPr>
        <w:t xml:space="preserve"> (rukavice, maske, naočale, kecelje)</w:t>
      </w:r>
      <w:r w:rsidRPr="007508C4">
        <w:rPr>
          <w:szCs w:val="26"/>
          <w:lang w:val="sr-Latn-CS"/>
        </w:rPr>
        <w:t xml:space="preserve"> (razgovor sa članovima tima, direktno posmatranje).</w:t>
      </w:r>
    </w:p>
    <w:p w14:paraId="2B5D1E7D" w14:textId="77777777" w:rsidR="00D51FCB" w:rsidRPr="00E940F0" w:rsidRDefault="00D51FCB" w:rsidP="009F4210">
      <w:pPr>
        <w:pStyle w:val="KritNumber"/>
        <w:keepNext w:val="0"/>
        <w:numPr>
          <w:ilvl w:val="0"/>
          <w:numId w:val="52"/>
        </w:numPr>
        <w:spacing w:before="120" w:line="276" w:lineRule="auto"/>
        <w:ind w:left="1440" w:hanging="533"/>
        <w:rPr>
          <w:szCs w:val="26"/>
          <w:lang w:val="sr-Latn-CS"/>
        </w:rPr>
      </w:pPr>
      <w:r w:rsidRPr="00E940F0">
        <w:rPr>
          <w:szCs w:val="26"/>
          <w:lang w:val="sr-Latn-CS"/>
        </w:rPr>
        <w:t xml:space="preserve">Članovi tima potvrđuju da se rukavice za jednokratnu upotrebu koriste uvijek kada je moguć kontakt sa krvlju, pljuvačkom ili mukoznim membranama </w:t>
      </w:r>
      <w:r w:rsidR="000829D3" w:rsidRPr="00E940F0">
        <w:rPr>
          <w:szCs w:val="26"/>
          <w:lang w:val="sr-Latn-CS"/>
        </w:rPr>
        <w:t>k</w:t>
      </w:r>
      <w:r w:rsidR="00F17E10">
        <w:rPr>
          <w:szCs w:val="26"/>
          <w:lang w:val="sr-Latn-CS"/>
        </w:rPr>
        <w:t>lijenta</w:t>
      </w:r>
      <w:r w:rsidR="004C4475" w:rsidRPr="00E940F0">
        <w:rPr>
          <w:szCs w:val="26"/>
          <w:lang w:val="sr-Latn-CS"/>
        </w:rPr>
        <w:t xml:space="preserve"> </w:t>
      </w:r>
      <w:r w:rsidRPr="00E940F0">
        <w:rPr>
          <w:szCs w:val="26"/>
          <w:lang w:val="sr-Latn-CS"/>
        </w:rPr>
        <w:t>(razgovor sa članovima tima, direktno posmatranje).</w:t>
      </w:r>
    </w:p>
    <w:p w14:paraId="2E677B2D" w14:textId="77777777" w:rsidR="00D51FCB" w:rsidRPr="00E940F0" w:rsidRDefault="00D51FCB" w:rsidP="009F4210">
      <w:pPr>
        <w:pStyle w:val="KritNumber"/>
        <w:keepNext w:val="0"/>
        <w:numPr>
          <w:ilvl w:val="0"/>
          <w:numId w:val="52"/>
        </w:numPr>
        <w:spacing w:before="120" w:line="276" w:lineRule="auto"/>
        <w:ind w:left="1440" w:hanging="533"/>
        <w:rPr>
          <w:szCs w:val="26"/>
          <w:lang w:val="sr-Latn-CS"/>
        </w:rPr>
      </w:pPr>
      <w:r w:rsidRPr="00E940F0">
        <w:rPr>
          <w:szCs w:val="26"/>
          <w:lang w:val="sr-Latn-CS"/>
        </w:rPr>
        <w:t xml:space="preserve">Članovi tima potvrđuju da se rukavice za jednokratnu upotrebu </w:t>
      </w:r>
      <w:r w:rsidRPr="00343606">
        <w:rPr>
          <w:szCs w:val="26"/>
          <w:lang w:val="sr-Latn-CS"/>
        </w:rPr>
        <w:t xml:space="preserve">odbacuju nakon završetka rada sa </w:t>
      </w:r>
      <w:r w:rsidR="000829D3" w:rsidRPr="00343606">
        <w:rPr>
          <w:szCs w:val="26"/>
          <w:lang w:val="sr-Latn-CS"/>
        </w:rPr>
        <w:t>k</w:t>
      </w:r>
      <w:r w:rsidR="00F17E10" w:rsidRPr="00343606">
        <w:rPr>
          <w:szCs w:val="26"/>
          <w:lang w:val="sr-Latn-CS"/>
        </w:rPr>
        <w:t>lijentom</w:t>
      </w:r>
      <w:r w:rsidRPr="00343606">
        <w:rPr>
          <w:szCs w:val="26"/>
          <w:lang w:val="sr-Latn-CS"/>
        </w:rPr>
        <w:t xml:space="preserve"> kao infektivni </w:t>
      </w:r>
      <w:r w:rsidR="00D74C5C" w:rsidRPr="00343606">
        <w:rPr>
          <w:szCs w:val="26"/>
          <w:lang w:val="sr-Latn-CS"/>
        </w:rPr>
        <w:t xml:space="preserve">medicinski </w:t>
      </w:r>
      <w:r w:rsidRPr="00343606">
        <w:rPr>
          <w:szCs w:val="26"/>
          <w:lang w:val="sr-Latn-CS"/>
        </w:rPr>
        <w:t>otpad</w:t>
      </w:r>
      <w:r w:rsidRPr="00E940F0">
        <w:rPr>
          <w:szCs w:val="26"/>
          <w:lang w:val="sr-Latn-CS"/>
        </w:rPr>
        <w:t xml:space="preserve">, a za svakog novog </w:t>
      </w:r>
      <w:r w:rsidR="000829D3" w:rsidRPr="00E940F0">
        <w:rPr>
          <w:szCs w:val="26"/>
          <w:lang w:val="sr-Latn-CS"/>
        </w:rPr>
        <w:t>k</w:t>
      </w:r>
      <w:r w:rsidR="00F17E10">
        <w:rPr>
          <w:szCs w:val="26"/>
          <w:lang w:val="sr-Latn-CS"/>
        </w:rPr>
        <w:t>lijenta</w:t>
      </w:r>
      <w:r w:rsidRPr="00E940F0">
        <w:rPr>
          <w:szCs w:val="26"/>
          <w:lang w:val="sr-Latn-CS"/>
        </w:rPr>
        <w:t xml:space="preserve"> koriste se nove rukavice (razgovor sa članovima tima, direktno posmatranje).</w:t>
      </w:r>
    </w:p>
    <w:p w14:paraId="52ED380D" w14:textId="77777777" w:rsidR="00D51FCB" w:rsidRPr="00E940F0" w:rsidRDefault="00D51FCB" w:rsidP="009F4210">
      <w:pPr>
        <w:pStyle w:val="KritNumber"/>
        <w:keepNext w:val="0"/>
        <w:numPr>
          <w:ilvl w:val="0"/>
          <w:numId w:val="52"/>
        </w:numPr>
        <w:spacing w:before="120" w:line="276" w:lineRule="auto"/>
        <w:ind w:left="1440" w:hanging="533"/>
        <w:rPr>
          <w:szCs w:val="26"/>
          <w:lang w:val="sr-Latn-CS"/>
        </w:rPr>
      </w:pPr>
      <w:r w:rsidRPr="00E940F0">
        <w:rPr>
          <w:szCs w:val="26"/>
          <w:lang w:val="sr-Latn-CS"/>
        </w:rPr>
        <w:t xml:space="preserve">Članovi tima potvrđuju da se maske za lice koriste uvijek kada postoji opasnost prenošenja infekcije kapljičnim putem sa zdravstvenog profesionalca na </w:t>
      </w:r>
      <w:r w:rsidR="000829D3" w:rsidRPr="00E940F0">
        <w:rPr>
          <w:szCs w:val="26"/>
          <w:lang w:val="sr-Latn-CS"/>
        </w:rPr>
        <w:t>k</w:t>
      </w:r>
      <w:r w:rsidR="00F17E10">
        <w:rPr>
          <w:szCs w:val="26"/>
          <w:lang w:val="sr-Latn-CS"/>
        </w:rPr>
        <w:t>lijenta</w:t>
      </w:r>
      <w:r w:rsidRPr="00E940F0">
        <w:rPr>
          <w:szCs w:val="26"/>
          <w:lang w:val="sr-Latn-CS"/>
        </w:rPr>
        <w:t xml:space="preserve"> i obrnuto (razgovor sa članovima tima).</w:t>
      </w:r>
    </w:p>
    <w:p w14:paraId="718C283B" w14:textId="77777777" w:rsidR="00D51FCB" w:rsidRPr="00E940F0" w:rsidRDefault="00D51FCB" w:rsidP="009F4210">
      <w:pPr>
        <w:pStyle w:val="KritNumber"/>
        <w:keepNext w:val="0"/>
        <w:numPr>
          <w:ilvl w:val="0"/>
          <w:numId w:val="52"/>
        </w:numPr>
        <w:spacing w:before="120" w:line="276" w:lineRule="auto"/>
        <w:ind w:left="1440" w:hanging="533"/>
        <w:rPr>
          <w:szCs w:val="26"/>
          <w:lang w:val="sr-Latn-CS"/>
        </w:rPr>
      </w:pPr>
      <w:r w:rsidRPr="00E940F0">
        <w:rPr>
          <w:szCs w:val="26"/>
          <w:lang w:val="sr-Latn-CS"/>
        </w:rPr>
        <w:t>Članovi tima na početku radnog dana oblače čiste radne mantile. Radni mantili se mijenjaju u toku radnog dana ukoliko su vidno kontaminirani (direktno posmatranje, razgovor sa članovima tima).</w:t>
      </w:r>
    </w:p>
    <w:p w14:paraId="28F053A6"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26C5D6A8" w14:textId="77777777" w:rsidR="00D51FCB" w:rsidRPr="00E940F0" w:rsidRDefault="00D51FCB" w:rsidP="009F4210">
      <w:pPr>
        <w:pStyle w:val="Indikator"/>
        <w:numPr>
          <w:ilvl w:val="0"/>
          <w:numId w:val="53"/>
        </w:numPr>
        <w:spacing w:line="300" w:lineRule="auto"/>
        <w:rPr>
          <w:szCs w:val="26"/>
        </w:rPr>
      </w:pPr>
      <w:r w:rsidRPr="00E940F0">
        <w:rPr>
          <w:szCs w:val="26"/>
        </w:rPr>
        <w:t>Ocjenjivači će kroz razgovor sa članovima tima utvrditi da li se lična zaštitna oprema</w:t>
      </w:r>
      <w:r w:rsidR="003A439F">
        <w:rPr>
          <w:szCs w:val="26"/>
        </w:rPr>
        <w:t xml:space="preserve"> (rukavice, maske, naočale, kecelje)</w:t>
      </w:r>
      <w:r w:rsidRPr="00E940F0">
        <w:rPr>
          <w:szCs w:val="26"/>
        </w:rPr>
        <w:t xml:space="preserve"> koristi u skladu sa procedurom o koriš</w:t>
      </w:r>
      <w:r w:rsidR="003A439F">
        <w:rPr>
          <w:szCs w:val="26"/>
        </w:rPr>
        <w:t>tenju</w:t>
      </w:r>
      <w:r w:rsidRPr="00E940F0">
        <w:rPr>
          <w:szCs w:val="26"/>
        </w:rPr>
        <w:t xml:space="preserve"> lične zaštitne opreme, a direktnim posmatranjem utvrditi da li je lična zaštitna oprema na raspolaganju članovima tima. Indikator je ispunjen ukoliko članovi tima potvrđuju da se lična zaštitna oprema koristi u skladu sa procedurom o koriš</w:t>
      </w:r>
      <w:r w:rsidR="003A439F">
        <w:rPr>
          <w:szCs w:val="26"/>
        </w:rPr>
        <w:t>t</w:t>
      </w:r>
      <w:r w:rsidRPr="00E940F0">
        <w:rPr>
          <w:szCs w:val="26"/>
        </w:rPr>
        <w:t>enju lične zaštitne opreme, te ukoliko ocjenjivači direktnim posmatranjem utvrde da je lična zaštitna oprema na raspolaganju članovima tima.</w:t>
      </w:r>
    </w:p>
    <w:p w14:paraId="0EC8AC39" w14:textId="77777777" w:rsidR="00D51FCB" w:rsidRPr="00E940F0" w:rsidRDefault="00D51FCB" w:rsidP="00993C60">
      <w:pPr>
        <w:pStyle w:val="Indikator"/>
        <w:numPr>
          <w:ilvl w:val="0"/>
          <w:numId w:val="4"/>
        </w:numPr>
        <w:spacing w:line="300" w:lineRule="auto"/>
        <w:rPr>
          <w:szCs w:val="26"/>
        </w:rPr>
      </w:pPr>
      <w:r w:rsidRPr="00E940F0">
        <w:rPr>
          <w:szCs w:val="26"/>
        </w:rPr>
        <w:t xml:space="preserve">Ocjenjivači će kroz razgovor sa članovima tima i direktnim posmatranjem utvrditi da li uvijek koriste rukavice za jednokratnu upotrebu kada je moguć kontakt sa krvlju, pljuvačkom ili mukoznim membranama </w:t>
      </w:r>
      <w:r w:rsidR="000829D3" w:rsidRPr="00E940F0">
        <w:rPr>
          <w:szCs w:val="26"/>
        </w:rPr>
        <w:t>k</w:t>
      </w:r>
      <w:r w:rsidR="00F17E10">
        <w:rPr>
          <w:szCs w:val="26"/>
        </w:rPr>
        <w:t>lijenta</w:t>
      </w:r>
      <w:r w:rsidRPr="00E940F0">
        <w:rPr>
          <w:szCs w:val="26"/>
        </w:rPr>
        <w:t xml:space="preserve">. Indikator je ispunjen ukoliko članovi tima potvrđuju da uvijek koriste rukavice za jednokratnu upotrebu kada je moguć kontakt sa krvlju, pljuvačkom ili mukoznim membranama </w:t>
      </w:r>
      <w:r w:rsidR="000829D3" w:rsidRPr="00E940F0">
        <w:rPr>
          <w:szCs w:val="26"/>
        </w:rPr>
        <w:t>k</w:t>
      </w:r>
      <w:r w:rsidR="00F17E10">
        <w:rPr>
          <w:szCs w:val="26"/>
        </w:rPr>
        <w:t>lijenta</w:t>
      </w:r>
      <w:r w:rsidRPr="00E940F0">
        <w:rPr>
          <w:szCs w:val="26"/>
        </w:rPr>
        <w:t>, te ukoliko ocjenjivači direktnim posmatranjem utvrde da se rukavice za jednokratnu upotrebu koriste na navedeni način.</w:t>
      </w:r>
    </w:p>
    <w:p w14:paraId="4383BB3B" w14:textId="77777777" w:rsidR="00D51FCB" w:rsidRPr="00E940F0" w:rsidRDefault="00D51FCB" w:rsidP="00993C60">
      <w:pPr>
        <w:pStyle w:val="Indikator"/>
        <w:numPr>
          <w:ilvl w:val="0"/>
          <w:numId w:val="4"/>
        </w:numPr>
        <w:spacing w:line="300" w:lineRule="auto"/>
        <w:rPr>
          <w:szCs w:val="26"/>
        </w:rPr>
      </w:pPr>
      <w:r w:rsidRPr="00E940F0">
        <w:rPr>
          <w:szCs w:val="26"/>
        </w:rPr>
        <w:t xml:space="preserve">Ocjenjivači će kroz razgovor sa članovima tima i direktnim posmatranjem utvrditi da li se rukavice za jednokratnu upotrebu odbacuju nakon završetka rada sa </w:t>
      </w:r>
      <w:r w:rsidR="000829D3" w:rsidRPr="00E940F0">
        <w:rPr>
          <w:szCs w:val="26"/>
        </w:rPr>
        <w:t>k</w:t>
      </w:r>
      <w:r w:rsidR="00F17E10">
        <w:rPr>
          <w:szCs w:val="26"/>
        </w:rPr>
        <w:t>lijentom</w:t>
      </w:r>
      <w:r w:rsidRPr="00E940F0">
        <w:rPr>
          <w:szCs w:val="26"/>
        </w:rPr>
        <w:t xml:space="preserve">, a za svakog novog </w:t>
      </w:r>
      <w:r w:rsidR="000829D3" w:rsidRPr="00E940F0">
        <w:rPr>
          <w:szCs w:val="26"/>
        </w:rPr>
        <w:t>k</w:t>
      </w:r>
      <w:r w:rsidR="00F17E10">
        <w:rPr>
          <w:szCs w:val="26"/>
        </w:rPr>
        <w:t>lijenta</w:t>
      </w:r>
      <w:r w:rsidRPr="00E940F0">
        <w:rPr>
          <w:szCs w:val="26"/>
        </w:rPr>
        <w:t xml:space="preserve"> koriste nove rukavice. Indikator je ispunjen ukoliko članovi tima potvrđuju da se rukavice za jednokratnu upotrebu odbacuju nakon završetka rada sa </w:t>
      </w:r>
      <w:r w:rsidR="000829D3" w:rsidRPr="00E940F0">
        <w:rPr>
          <w:szCs w:val="26"/>
        </w:rPr>
        <w:t>k</w:t>
      </w:r>
      <w:r w:rsidR="00C6461A">
        <w:rPr>
          <w:szCs w:val="26"/>
        </w:rPr>
        <w:t>lijento</w:t>
      </w:r>
      <w:r w:rsidRPr="00E940F0">
        <w:rPr>
          <w:szCs w:val="26"/>
        </w:rPr>
        <w:t xml:space="preserve">m, a za svakog novog </w:t>
      </w:r>
      <w:r w:rsidR="000829D3" w:rsidRPr="00E940F0">
        <w:rPr>
          <w:szCs w:val="26"/>
        </w:rPr>
        <w:t>k</w:t>
      </w:r>
      <w:r w:rsidR="00C6461A">
        <w:rPr>
          <w:szCs w:val="26"/>
        </w:rPr>
        <w:t>lijent</w:t>
      </w:r>
      <w:r w:rsidRPr="00E940F0">
        <w:rPr>
          <w:szCs w:val="26"/>
        </w:rPr>
        <w:t>a koriste nove rukavice, te ukoliko ocjenjivači direktnim posmatranjem utvrde da se rukavice za jednokratnu upotrebu koriste na navedeni način.</w:t>
      </w:r>
    </w:p>
    <w:p w14:paraId="2FB2ACF0" w14:textId="77777777" w:rsidR="00D51FCB" w:rsidRPr="00E940F0" w:rsidRDefault="00D51FCB" w:rsidP="00993C60">
      <w:pPr>
        <w:pStyle w:val="Indikator"/>
        <w:numPr>
          <w:ilvl w:val="0"/>
          <w:numId w:val="4"/>
        </w:numPr>
        <w:spacing w:line="300" w:lineRule="auto"/>
        <w:rPr>
          <w:szCs w:val="26"/>
        </w:rPr>
      </w:pPr>
      <w:r w:rsidRPr="00E940F0">
        <w:rPr>
          <w:szCs w:val="26"/>
        </w:rPr>
        <w:t xml:space="preserve">Ocjenjivači će kroz razgovor sa članovima tima utvrditi da li se maske za lice koriste uvijek kada postoji opasnost prenošenja infekcije kapljičnim putem sa zdravstvenog profesionalca na </w:t>
      </w:r>
      <w:r w:rsidR="000829D3" w:rsidRPr="00E940F0">
        <w:rPr>
          <w:szCs w:val="26"/>
        </w:rPr>
        <w:t>k</w:t>
      </w:r>
      <w:r w:rsidR="00C6461A">
        <w:rPr>
          <w:szCs w:val="26"/>
        </w:rPr>
        <w:t>lijenta</w:t>
      </w:r>
      <w:r w:rsidRPr="00E940F0">
        <w:rPr>
          <w:szCs w:val="26"/>
        </w:rPr>
        <w:t xml:space="preserve"> i obrnuto. Indikator je ispunjen ukoliko članovi tima potvrđuju da se maske za lice koriste u navedenim situacijama.</w:t>
      </w:r>
    </w:p>
    <w:p w14:paraId="74A1393E" w14:textId="77777777" w:rsidR="00D51FCB" w:rsidRPr="00E940F0" w:rsidRDefault="00D51FCB" w:rsidP="00993C60">
      <w:pPr>
        <w:pStyle w:val="Indikator"/>
        <w:numPr>
          <w:ilvl w:val="0"/>
          <w:numId w:val="4"/>
        </w:numPr>
        <w:spacing w:line="300" w:lineRule="auto"/>
        <w:rPr>
          <w:szCs w:val="26"/>
        </w:rPr>
      </w:pPr>
      <w:r w:rsidRPr="00E940F0">
        <w:rPr>
          <w:szCs w:val="26"/>
        </w:rPr>
        <w:t>Ocjenjivači će direktnim posmatranjem utvrditi postojanje rezervnih radnih mantila i mantila koji su spremljeni za naredni dan. Također će kroz razgovor sa članovima tima utvrditi da li se mantili koje nose članovi tima mijenjaju, ukoliko su vidno kontaminirani. Indikator je ispunjen ukoliko ocjenjivači direktnim posmatranjem utvrde postojanje rezervnih radnih mantila i radnih mantila koji su spremni za naredni radni dan, te ukoliko članovi tima potvrđuju da se mantili mijenjaju navedenim intenzitetom.</w:t>
      </w:r>
    </w:p>
    <w:p w14:paraId="681DF95B" w14:textId="77777777" w:rsidR="00D51FCB" w:rsidRPr="00305330" w:rsidRDefault="00D51FCB" w:rsidP="005C4DD8">
      <w:pPr>
        <w:keepNext/>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lastRenderedPageBreak/>
        <w:t xml:space="preserve">Kriterijum </w:t>
      </w:r>
      <w:r w:rsidR="00280D51" w:rsidRPr="00305330">
        <w:rPr>
          <w:rFonts w:cs="Arial"/>
          <w:b/>
          <w:bCs/>
          <w:szCs w:val="20"/>
          <w:lang w:val="sr-Latn-CS" w:eastAsia="ar-SA"/>
        </w:rPr>
        <w:t>8</w:t>
      </w:r>
      <w:r w:rsidRPr="00305330">
        <w:rPr>
          <w:rFonts w:cs="Arial"/>
          <w:b/>
          <w:bCs/>
          <w:szCs w:val="20"/>
          <w:lang w:val="sr-Latn-CS" w:eastAsia="ar-SA"/>
        </w:rPr>
        <w:t xml:space="preserve">.2.3. U </w:t>
      </w:r>
      <w:r w:rsidR="00E3351B">
        <w:rPr>
          <w:rFonts w:cs="Arial"/>
          <w:b/>
          <w:bCs/>
          <w:szCs w:val="20"/>
          <w:lang w:val="sr-Latn-CS" w:eastAsia="ar-SA"/>
        </w:rPr>
        <w:t>centru za pružanje</w:t>
      </w:r>
      <w:r w:rsidR="0052798B">
        <w:rPr>
          <w:rFonts w:cs="Arial"/>
          <w:b/>
          <w:bCs/>
          <w:szCs w:val="20"/>
          <w:lang w:val="sr-Latn-CS" w:eastAsia="ar-SA"/>
        </w:rPr>
        <w:t xml:space="preserve"> DPST usluga</w:t>
      </w:r>
      <w:r w:rsidRPr="00305330">
        <w:rPr>
          <w:rFonts w:cs="Arial"/>
          <w:b/>
          <w:bCs/>
          <w:szCs w:val="20"/>
          <w:lang w:val="sr-Latn-CS" w:eastAsia="ar-SA"/>
        </w:rPr>
        <w:t xml:space="preserve"> sprovode se mjere predostrožnosti u cilju smanjenja rizika od uboda iglom</w:t>
      </w:r>
      <w:r w:rsidR="007710B9" w:rsidRPr="00305330">
        <w:rPr>
          <w:rFonts w:cs="Arial"/>
          <w:b/>
          <w:bCs/>
          <w:szCs w:val="20"/>
          <w:lang w:val="sr-Latn-CS" w:eastAsia="ar-SA"/>
        </w:rPr>
        <w:t xml:space="preserve"> </w:t>
      </w:r>
      <w:r w:rsidRPr="00305330">
        <w:rPr>
          <w:rFonts w:cs="Arial"/>
          <w:b/>
          <w:bCs/>
          <w:szCs w:val="20"/>
          <w:lang w:val="sr-Latn-CS" w:eastAsia="ar-SA"/>
        </w:rPr>
        <w:t>i drugih incidentnih sit</w:t>
      </w:r>
      <w:r w:rsidR="00DF40E0" w:rsidRPr="00305330">
        <w:rPr>
          <w:rFonts w:cs="Arial"/>
          <w:b/>
          <w:bCs/>
          <w:szCs w:val="20"/>
          <w:lang w:val="sr-Latn-CS" w:eastAsia="ar-SA"/>
        </w:rPr>
        <w:t>u</w:t>
      </w:r>
      <w:r w:rsidRPr="00305330">
        <w:rPr>
          <w:rFonts w:cs="Arial"/>
          <w:b/>
          <w:bCs/>
          <w:szCs w:val="20"/>
          <w:lang w:val="sr-Latn-CS" w:eastAsia="ar-SA"/>
        </w:rPr>
        <w:t>acija.</w:t>
      </w:r>
    </w:p>
    <w:p w14:paraId="60F3FF62" w14:textId="77777777" w:rsidR="00D51FCB" w:rsidRPr="00E940F0" w:rsidRDefault="00D51FCB" w:rsidP="009F4210">
      <w:pPr>
        <w:pStyle w:val="KritNumber"/>
        <w:keepNext w:val="0"/>
        <w:numPr>
          <w:ilvl w:val="0"/>
          <w:numId w:val="65"/>
        </w:numPr>
        <w:spacing w:before="120" w:line="276" w:lineRule="auto"/>
        <w:ind w:left="1440" w:hanging="533"/>
        <w:rPr>
          <w:szCs w:val="26"/>
          <w:lang w:val="sr-Latn-CS"/>
        </w:rPr>
      </w:pPr>
      <w:r w:rsidRPr="00E940F0">
        <w:rPr>
          <w:szCs w:val="26"/>
          <w:lang w:val="sr-Latn-CS"/>
        </w:rPr>
        <w:t xml:space="preserve">Članovi </w:t>
      </w:r>
      <w:r w:rsidR="00E3351B" w:rsidRPr="00E940F0">
        <w:rPr>
          <w:szCs w:val="26"/>
          <w:lang w:val="sr-Latn-CS"/>
        </w:rPr>
        <w:t xml:space="preserve">tima </w:t>
      </w:r>
      <w:r w:rsidR="00E3351B">
        <w:rPr>
          <w:szCs w:val="26"/>
          <w:lang w:val="sr-Latn-CS"/>
        </w:rPr>
        <w:t>koji pruža</w:t>
      </w:r>
      <w:r w:rsidR="0052798B">
        <w:rPr>
          <w:szCs w:val="26"/>
          <w:lang w:val="sr-Latn-CS"/>
        </w:rPr>
        <w:t xml:space="preserve"> DPST usluge</w:t>
      </w:r>
      <w:r w:rsidRPr="00E940F0">
        <w:rPr>
          <w:szCs w:val="26"/>
          <w:lang w:val="sr-Latn-CS"/>
        </w:rPr>
        <w:t xml:space="preserve"> koriš</w:t>
      </w:r>
      <w:r w:rsidR="0052798B">
        <w:rPr>
          <w:szCs w:val="26"/>
          <w:lang w:val="sr-Latn-CS"/>
        </w:rPr>
        <w:t>tene</w:t>
      </w:r>
      <w:r w:rsidRPr="00E940F0">
        <w:rPr>
          <w:szCs w:val="26"/>
          <w:lang w:val="sr-Latn-CS"/>
        </w:rPr>
        <w:t xml:space="preserve"> igle ne savijaju, ne lome i ne vraćaju u poklopac nakon upotrebe, osim u posebnim okolnostima (npr. kada je iz bilo kojih razloga onemogućeno odlaganje igle odmah nakon upotrebe u kontejner za oštre predmete) (razgovor sa članovima tima).</w:t>
      </w:r>
    </w:p>
    <w:p w14:paraId="0B993EF4" w14:textId="77777777" w:rsidR="00D51FCB" w:rsidRPr="00E940F0" w:rsidRDefault="00E3351B" w:rsidP="009F4210">
      <w:pPr>
        <w:pStyle w:val="KritNumber"/>
        <w:keepNext w:val="0"/>
        <w:numPr>
          <w:ilvl w:val="0"/>
          <w:numId w:val="65"/>
        </w:numPr>
        <w:spacing w:before="120" w:line="276" w:lineRule="auto"/>
        <w:ind w:left="1440" w:hanging="533"/>
        <w:rPr>
          <w:szCs w:val="26"/>
          <w:lang w:val="sr-Latn-CS"/>
        </w:rPr>
      </w:pPr>
      <w:r>
        <w:rPr>
          <w:szCs w:val="26"/>
          <w:lang w:val="sr-Latn-CS"/>
        </w:rPr>
        <w:t>Tim koji pruža</w:t>
      </w:r>
      <w:r w:rsidR="0052798B">
        <w:rPr>
          <w:szCs w:val="26"/>
          <w:lang w:val="sr-Latn-CS"/>
        </w:rPr>
        <w:t xml:space="preserve"> DPST usluge</w:t>
      </w:r>
      <w:r w:rsidR="00D51FCB" w:rsidRPr="00E940F0">
        <w:rPr>
          <w:szCs w:val="26"/>
          <w:lang w:val="sr-Latn-CS"/>
        </w:rPr>
        <w:t xml:space="preserve"> ima pisanu proceduru za postupanje u slučaju incidentnog uboda iglom (pregl</w:t>
      </w:r>
      <w:r w:rsidR="004C4475" w:rsidRPr="00E940F0">
        <w:rPr>
          <w:szCs w:val="26"/>
          <w:lang w:val="sr-Latn-CS"/>
        </w:rPr>
        <w:t>e</w:t>
      </w:r>
      <w:r w:rsidR="00D51FCB" w:rsidRPr="00E940F0">
        <w:rPr>
          <w:szCs w:val="26"/>
          <w:lang w:val="sr-Latn-CS"/>
        </w:rPr>
        <w:t xml:space="preserve">d </w:t>
      </w:r>
      <w:r w:rsidR="004C4475" w:rsidRPr="00E940F0">
        <w:rPr>
          <w:szCs w:val="26"/>
          <w:lang w:val="sr-Latn-CS"/>
        </w:rPr>
        <w:t>dokumentacije</w:t>
      </w:r>
      <w:r w:rsidR="00D51FCB" w:rsidRPr="00E940F0">
        <w:rPr>
          <w:szCs w:val="26"/>
          <w:lang w:val="sr-Latn-CS"/>
        </w:rPr>
        <w:t>)</w:t>
      </w:r>
      <w:r w:rsidR="004C4475" w:rsidRPr="00E940F0">
        <w:rPr>
          <w:szCs w:val="26"/>
          <w:lang w:val="sr-Latn-CS"/>
        </w:rPr>
        <w:t>.</w:t>
      </w:r>
    </w:p>
    <w:p w14:paraId="1110BCC8" w14:textId="77777777" w:rsidR="00D51FCB" w:rsidRPr="00E940F0" w:rsidRDefault="00D51FCB" w:rsidP="009F4210">
      <w:pPr>
        <w:pStyle w:val="KritNumber"/>
        <w:keepNext w:val="0"/>
        <w:numPr>
          <w:ilvl w:val="0"/>
          <w:numId w:val="65"/>
        </w:numPr>
        <w:spacing w:before="120" w:line="276" w:lineRule="auto"/>
        <w:ind w:left="1440" w:hanging="533"/>
        <w:rPr>
          <w:szCs w:val="26"/>
          <w:lang w:val="sr-Latn-CS"/>
        </w:rPr>
      </w:pPr>
      <w:r w:rsidRPr="00E940F0">
        <w:rPr>
          <w:szCs w:val="26"/>
          <w:lang w:val="sr-Latn-CS"/>
        </w:rPr>
        <w:t>Članovi</w:t>
      </w:r>
      <w:r w:rsidR="00E3351B">
        <w:rPr>
          <w:szCs w:val="26"/>
          <w:lang w:val="sr-Latn-CS"/>
        </w:rPr>
        <w:t xml:space="preserve"> tima koji pruža</w:t>
      </w:r>
      <w:r w:rsidR="0052798B">
        <w:rPr>
          <w:szCs w:val="26"/>
          <w:lang w:val="sr-Latn-CS"/>
        </w:rPr>
        <w:t xml:space="preserve"> DPST</w:t>
      </w:r>
      <w:r w:rsidR="00E3351B">
        <w:rPr>
          <w:szCs w:val="26"/>
          <w:lang w:val="sr-Latn-CS"/>
        </w:rPr>
        <w:t xml:space="preserve"> usluge</w:t>
      </w:r>
      <w:r w:rsidRPr="00E940F0">
        <w:rPr>
          <w:szCs w:val="26"/>
          <w:lang w:val="sr-Latn-CS"/>
        </w:rPr>
        <w:t xml:space="preserve"> vode evidenciju uboda iglom članova tima (pregled evidencije).</w:t>
      </w:r>
    </w:p>
    <w:p w14:paraId="4A270997" w14:textId="77777777" w:rsidR="00D51FCB" w:rsidRPr="007508C4" w:rsidRDefault="00D51FCB" w:rsidP="009F4210">
      <w:pPr>
        <w:pStyle w:val="KritNumber"/>
        <w:keepNext w:val="0"/>
        <w:numPr>
          <w:ilvl w:val="0"/>
          <w:numId w:val="65"/>
        </w:numPr>
        <w:spacing w:before="120" w:line="276" w:lineRule="auto"/>
        <w:ind w:left="1440" w:hanging="533"/>
        <w:rPr>
          <w:szCs w:val="26"/>
          <w:lang w:val="sr-Latn-CS"/>
        </w:rPr>
      </w:pPr>
      <w:r w:rsidRPr="00E940F0">
        <w:rPr>
          <w:szCs w:val="26"/>
          <w:lang w:val="sr-Latn-CS"/>
        </w:rPr>
        <w:t xml:space="preserve">Članovi tima </w:t>
      </w:r>
      <w:r w:rsidR="00586182">
        <w:rPr>
          <w:szCs w:val="26"/>
          <w:lang w:val="sr-Latn-CS"/>
        </w:rPr>
        <w:t>koji pruža</w:t>
      </w:r>
      <w:r w:rsidR="0052798B">
        <w:rPr>
          <w:szCs w:val="26"/>
          <w:lang w:val="sr-Latn-CS"/>
        </w:rPr>
        <w:t xml:space="preserve"> DPST usluge</w:t>
      </w:r>
      <w:r w:rsidR="00586182" w:rsidRPr="00E940F0">
        <w:rPr>
          <w:szCs w:val="26"/>
          <w:lang w:val="sr-Latn-CS"/>
        </w:rPr>
        <w:t xml:space="preserve"> </w:t>
      </w:r>
      <w:r w:rsidRPr="00E940F0">
        <w:rPr>
          <w:szCs w:val="26"/>
          <w:lang w:val="sr-Latn-CS"/>
        </w:rPr>
        <w:t>vode evidenciju incidentnih situ</w:t>
      </w:r>
      <w:r w:rsidR="00A73ECF">
        <w:rPr>
          <w:szCs w:val="26"/>
          <w:lang w:val="sr-Latn-CS"/>
        </w:rPr>
        <w:t>a</w:t>
      </w:r>
      <w:r w:rsidRPr="00E940F0">
        <w:rPr>
          <w:szCs w:val="26"/>
          <w:lang w:val="sr-Latn-CS"/>
        </w:rPr>
        <w:t>cija. Vođenje ove evidencije definisan</w:t>
      </w:r>
      <w:r w:rsidR="007775BD" w:rsidRPr="00E940F0">
        <w:rPr>
          <w:szCs w:val="26"/>
          <w:lang w:val="sr-Latn-CS"/>
        </w:rPr>
        <w:t>o</w:t>
      </w:r>
      <w:r w:rsidRPr="00E940F0">
        <w:rPr>
          <w:szCs w:val="26"/>
          <w:lang w:val="sr-Latn-CS"/>
        </w:rPr>
        <w:t xml:space="preserve"> je procedurom za prevenciju izlaganja virusima koji se prenose putem krvi i profilaksu u slučaju izlaganja tim virusima, koja uključuje, ali se ne ograničava na: ubode iglom, poprskavanje osoblja krvlju ili drugim tjelesnim tečnostima, kontakt konjuktiva i sluznica sa </w:t>
      </w:r>
      <w:r w:rsidRPr="007508C4">
        <w:rPr>
          <w:szCs w:val="26"/>
          <w:lang w:val="sr-Latn-CS"/>
        </w:rPr>
        <w:t xml:space="preserve">krvlju </w:t>
      </w:r>
      <w:r w:rsidR="000829D3" w:rsidRPr="007508C4">
        <w:rPr>
          <w:szCs w:val="26"/>
          <w:lang w:val="sr-Latn-CS"/>
        </w:rPr>
        <w:t>k</w:t>
      </w:r>
      <w:r w:rsidR="00C6461A" w:rsidRPr="007508C4">
        <w:rPr>
          <w:szCs w:val="26"/>
          <w:lang w:val="sr-Latn-CS"/>
        </w:rPr>
        <w:t>lijent</w:t>
      </w:r>
      <w:r w:rsidRPr="007508C4">
        <w:rPr>
          <w:szCs w:val="26"/>
          <w:lang w:val="sr-Latn-CS"/>
        </w:rPr>
        <w:t>a, kontakt neozl</w:t>
      </w:r>
      <w:r w:rsidR="007775BD" w:rsidRPr="007508C4">
        <w:rPr>
          <w:szCs w:val="26"/>
          <w:lang w:val="sr-Latn-CS"/>
        </w:rPr>
        <w:t>j</w:t>
      </w:r>
      <w:r w:rsidRPr="007508C4">
        <w:rPr>
          <w:szCs w:val="26"/>
          <w:lang w:val="sr-Latn-CS"/>
        </w:rPr>
        <w:t xml:space="preserve">eđene kože sa krvlju </w:t>
      </w:r>
      <w:r w:rsidR="000829D3" w:rsidRPr="007508C4">
        <w:rPr>
          <w:szCs w:val="26"/>
          <w:lang w:val="sr-Latn-CS"/>
        </w:rPr>
        <w:t>k</w:t>
      </w:r>
      <w:r w:rsidR="00C6461A" w:rsidRPr="007508C4">
        <w:rPr>
          <w:szCs w:val="26"/>
          <w:lang w:val="sr-Latn-CS"/>
        </w:rPr>
        <w:t>lijenta</w:t>
      </w:r>
      <w:r w:rsidR="00A91616" w:rsidRPr="007508C4">
        <w:rPr>
          <w:szCs w:val="26"/>
          <w:lang w:val="sr-Latn-CS"/>
        </w:rPr>
        <w:t xml:space="preserve"> (pregled evidencije)</w:t>
      </w:r>
      <w:r w:rsidRPr="007508C4">
        <w:rPr>
          <w:szCs w:val="26"/>
          <w:lang w:val="sr-Latn-CS"/>
        </w:rPr>
        <w:t xml:space="preserve">. </w:t>
      </w:r>
    </w:p>
    <w:p w14:paraId="56A7C3E4" w14:textId="77777777" w:rsidR="000B466A" w:rsidRPr="007508C4" w:rsidRDefault="000B466A" w:rsidP="009F4210">
      <w:pPr>
        <w:pStyle w:val="KritNumber"/>
        <w:keepNext w:val="0"/>
        <w:numPr>
          <w:ilvl w:val="0"/>
          <w:numId w:val="65"/>
        </w:numPr>
        <w:spacing w:before="120" w:line="276" w:lineRule="auto"/>
        <w:ind w:left="1440" w:hanging="533"/>
        <w:rPr>
          <w:szCs w:val="26"/>
          <w:lang w:val="sr-Latn-CS"/>
        </w:rPr>
      </w:pPr>
      <w:r w:rsidRPr="007508C4">
        <w:rPr>
          <w:szCs w:val="26"/>
          <w:lang w:val="sr-Latn-CS"/>
        </w:rPr>
        <w:t>Članovi tima koji pruža DPST usluge vrši procjenu ekspozicijskog rizika i testiranje eksponirane osobe, ukoliko dođe do incidentne situacije</w:t>
      </w:r>
    </w:p>
    <w:p w14:paraId="7D12DA17"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 xml:space="preserve">Ocjenjivanje: </w:t>
      </w:r>
    </w:p>
    <w:p w14:paraId="5745A382" w14:textId="77777777" w:rsidR="00D51FCB" w:rsidRPr="00E940F0" w:rsidRDefault="00D51FCB" w:rsidP="009F4210">
      <w:pPr>
        <w:pStyle w:val="Indikator"/>
        <w:numPr>
          <w:ilvl w:val="0"/>
          <w:numId w:val="66"/>
        </w:numPr>
        <w:spacing w:line="300" w:lineRule="auto"/>
        <w:rPr>
          <w:szCs w:val="26"/>
        </w:rPr>
      </w:pPr>
      <w:r w:rsidRPr="00E940F0">
        <w:rPr>
          <w:szCs w:val="26"/>
        </w:rPr>
        <w:t>Ocjenjivači će kroz razgovor sa članovima tima utvrditi da li se koriš</w:t>
      </w:r>
      <w:r w:rsidR="0052798B">
        <w:rPr>
          <w:szCs w:val="26"/>
        </w:rPr>
        <w:t>tene</w:t>
      </w:r>
      <w:r w:rsidRPr="00E940F0">
        <w:rPr>
          <w:szCs w:val="26"/>
        </w:rPr>
        <w:t xml:space="preserve"> igle koriste na sljedeći način: ne savijaju se, ne lome i ne vraćaju u poklopac nakon upotrebe, osim u posebnim okolnostima. Indikator je ispunjen ukoliko čla</w:t>
      </w:r>
      <w:r w:rsidR="002F1448">
        <w:rPr>
          <w:szCs w:val="26"/>
        </w:rPr>
        <w:t>novi tima potvrđuju da se korišć</w:t>
      </w:r>
      <w:r w:rsidRPr="00E940F0">
        <w:rPr>
          <w:szCs w:val="26"/>
        </w:rPr>
        <w:t>ene igle ne savijaju, ne lome i ne vraćaju u poklopac nakon upotrebe, osim u posebnim okolnostima.</w:t>
      </w:r>
    </w:p>
    <w:p w14:paraId="259E9582" w14:textId="77777777" w:rsidR="00D51FCB" w:rsidRPr="00E940F0" w:rsidRDefault="00D51FCB" w:rsidP="00993C60">
      <w:pPr>
        <w:pStyle w:val="Indikator"/>
        <w:numPr>
          <w:ilvl w:val="0"/>
          <w:numId w:val="4"/>
        </w:numPr>
        <w:spacing w:line="300" w:lineRule="auto"/>
        <w:rPr>
          <w:szCs w:val="26"/>
        </w:rPr>
      </w:pPr>
      <w:r w:rsidRPr="00E940F0">
        <w:rPr>
          <w:szCs w:val="26"/>
        </w:rPr>
        <w:t>Ocjenjivači će tražiti od članova tima da opišu proceduru o postupanje u slučaju incidentnog uboda iglom. Indikator je ispunjen ukoliko članovi tima opisuju proceduru.</w:t>
      </w:r>
    </w:p>
    <w:p w14:paraId="4FDA698D"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pregledati evidenciju uboda iglom članova tima. Indikator je ispunjen ukoliko se evidencija sa potrebnim podacima (datum, vrijeme, podaci o osobi koja se ubola iglom, podaci o osobi koja evidentira neželjeni događaj...) stavi na uvid ocjenjivačima.</w:t>
      </w:r>
    </w:p>
    <w:p w14:paraId="09103173" w14:textId="79E9A170" w:rsidR="00D51FCB"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pregledati evidenciju incidentnih sit</w:t>
      </w:r>
      <w:r w:rsidR="00E3351B">
        <w:rPr>
          <w:szCs w:val="26"/>
          <w:lang w:val="sr-Latn-CS" w:eastAsia="ar-SA"/>
        </w:rPr>
        <w:t>u</w:t>
      </w:r>
      <w:r w:rsidRPr="00E940F0">
        <w:rPr>
          <w:szCs w:val="26"/>
          <w:lang w:val="sr-Latn-CS" w:eastAsia="ar-SA"/>
        </w:rPr>
        <w:t xml:space="preserve">acija članova </w:t>
      </w:r>
      <w:r w:rsidR="00E3351B">
        <w:rPr>
          <w:szCs w:val="26"/>
          <w:lang w:val="sr-Latn-CS" w:eastAsia="ar-SA"/>
        </w:rPr>
        <w:t>tima koji pruža</w:t>
      </w:r>
      <w:r w:rsidR="0052798B">
        <w:rPr>
          <w:szCs w:val="26"/>
          <w:lang w:val="sr-Latn-CS" w:eastAsia="ar-SA"/>
        </w:rPr>
        <w:t xml:space="preserve"> DPST usluge</w:t>
      </w:r>
      <w:r w:rsidRPr="00E940F0">
        <w:rPr>
          <w:szCs w:val="26"/>
          <w:lang w:val="sr-Latn-CS" w:eastAsia="ar-SA"/>
        </w:rPr>
        <w:t>. Indikator je ispunjen ukoliko se evidencija sa potrebnim podacima (datum, vrijeme, podaci o osobi koja je bila izložena incidentnoj situaciji, podaci o osobi koja evidentira neželjeni događaj itd.) stavi na uvid ocjenjivačima.</w:t>
      </w:r>
    </w:p>
    <w:p w14:paraId="12E3479E" w14:textId="6EAFEDA7" w:rsidR="000C4ED4" w:rsidRPr="007508C4" w:rsidRDefault="000C4ED4" w:rsidP="00993C60">
      <w:pPr>
        <w:keepLines/>
        <w:numPr>
          <w:ilvl w:val="0"/>
          <w:numId w:val="4"/>
        </w:numPr>
        <w:suppressAutoHyphens/>
        <w:spacing w:before="120" w:after="120" w:line="300" w:lineRule="auto"/>
        <w:jc w:val="both"/>
        <w:rPr>
          <w:szCs w:val="26"/>
          <w:lang w:val="sr-Latn-CS" w:eastAsia="ar-SA"/>
        </w:rPr>
      </w:pPr>
      <w:r w:rsidRPr="007508C4">
        <w:rPr>
          <w:szCs w:val="26"/>
          <w:lang w:val="sr-Latn-CS" w:eastAsia="ar-SA"/>
        </w:rPr>
        <w:lastRenderedPageBreak/>
        <w:t>O</w:t>
      </w:r>
      <w:r w:rsidRPr="007508C4">
        <w:rPr>
          <w:szCs w:val="26"/>
          <w:lang w:eastAsia="ar-SA"/>
        </w:rPr>
        <w:t>cjenjivači će kroz razgovor sa članovima tima utvrditi da li se u slučaju incidentne situacije vrši procjena ekspozicijskog rizika i testiranje eksponirane osobe</w:t>
      </w:r>
    </w:p>
    <w:p w14:paraId="4D45B97B"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.2.4.</w:t>
      </w:r>
      <w:r w:rsidR="00A91616" w:rsidRPr="00305330">
        <w:rPr>
          <w:rFonts w:cs="Arial"/>
          <w:b/>
          <w:bCs/>
          <w:szCs w:val="20"/>
          <w:lang w:val="sr-Latn-CS" w:eastAsia="ar-SA"/>
        </w:rPr>
        <w:t xml:space="preserve"> </w:t>
      </w:r>
      <w:r w:rsidRPr="00305330">
        <w:rPr>
          <w:rFonts w:cs="Arial"/>
          <w:b/>
          <w:bCs/>
          <w:szCs w:val="20"/>
          <w:lang w:val="sr-Latn-CS" w:eastAsia="ar-SA"/>
        </w:rPr>
        <w:t xml:space="preserve">Članovi </w:t>
      </w:r>
      <w:r w:rsidR="00E3351B">
        <w:rPr>
          <w:rFonts w:cs="Arial"/>
          <w:b/>
          <w:bCs/>
          <w:szCs w:val="20"/>
          <w:lang w:val="sr-Latn-CS" w:eastAsia="ar-SA"/>
        </w:rPr>
        <w:t>tima koji pruža</w:t>
      </w:r>
      <w:r w:rsidR="0052798B">
        <w:rPr>
          <w:rFonts w:cs="Arial"/>
          <w:b/>
          <w:bCs/>
          <w:szCs w:val="20"/>
          <w:lang w:val="sr-Latn-CS" w:eastAsia="ar-SA"/>
        </w:rPr>
        <w:t xml:space="preserve"> DPST usluge</w:t>
      </w:r>
      <w:r w:rsidRPr="00305330">
        <w:rPr>
          <w:rFonts w:cs="Arial"/>
          <w:b/>
          <w:bCs/>
          <w:szCs w:val="20"/>
          <w:lang w:val="sr-Latn-CS" w:eastAsia="ar-SA"/>
        </w:rPr>
        <w:t xml:space="preserve"> bezbjedno odlažu oštre predmete.</w:t>
      </w:r>
    </w:p>
    <w:p w14:paraId="06E98013" w14:textId="77777777" w:rsidR="00D51FCB" w:rsidRPr="00E940F0" w:rsidRDefault="00D51FCB" w:rsidP="009F4210">
      <w:pPr>
        <w:pStyle w:val="KritNumber"/>
        <w:keepNext w:val="0"/>
        <w:numPr>
          <w:ilvl w:val="0"/>
          <w:numId w:val="24"/>
        </w:numPr>
        <w:tabs>
          <w:tab w:val="num" w:pos="261"/>
        </w:tabs>
        <w:spacing w:before="120" w:line="276" w:lineRule="auto"/>
        <w:ind w:left="1440" w:hanging="533"/>
        <w:rPr>
          <w:szCs w:val="26"/>
          <w:lang w:val="sr-Latn-CS"/>
        </w:rPr>
      </w:pPr>
      <w:r w:rsidRPr="00E940F0">
        <w:rPr>
          <w:szCs w:val="26"/>
          <w:lang w:val="sr-Latn-CS"/>
        </w:rPr>
        <w:t xml:space="preserve">Članovi </w:t>
      </w:r>
      <w:r w:rsidR="00E3351B" w:rsidRPr="00E940F0">
        <w:rPr>
          <w:szCs w:val="26"/>
          <w:lang w:val="sr-Latn-CS"/>
        </w:rPr>
        <w:t xml:space="preserve">tima </w:t>
      </w:r>
      <w:r w:rsidR="00E3351B">
        <w:rPr>
          <w:szCs w:val="26"/>
          <w:lang w:val="sr-Latn-CS"/>
        </w:rPr>
        <w:t>koji pruža</w:t>
      </w:r>
      <w:r w:rsidR="0052798B">
        <w:rPr>
          <w:szCs w:val="26"/>
          <w:lang w:val="sr-Latn-CS"/>
        </w:rPr>
        <w:t xml:space="preserve"> DPST usluge</w:t>
      </w:r>
      <w:r w:rsidRPr="00E940F0">
        <w:rPr>
          <w:szCs w:val="26"/>
          <w:lang w:val="sr-Latn-CS"/>
        </w:rPr>
        <w:t xml:space="preserve"> opisuju kako bezbjedno odlažu koriš</w:t>
      </w:r>
      <w:r w:rsidR="00A7238F">
        <w:rPr>
          <w:szCs w:val="26"/>
          <w:lang w:val="sr-Latn-CS"/>
        </w:rPr>
        <w:t>tene</w:t>
      </w:r>
      <w:r w:rsidRPr="00E940F0">
        <w:rPr>
          <w:szCs w:val="26"/>
          <w:lang w:val="sr-Latn-CS"/>
        </w:rPr>
        <w:t xml:space="preserve"> oštre predmete (razgovor sa članovima tima).</w:t>
      </w:r>
    </w:p>
    <w:p w14:paraId="46E30AF4" w14:textId="77777777" w:rsidR="00D51FCB" w:rsidRPr="00E940F0" w:rsidRDefault="00D51FCB" w:rsidP="009F4210">
      <w:pPr>
        <w:pStyle w:val="KritNumber"/>
        <w:keepNext w:val="0"/>
        <w:numPr>
          <w:ilvl w:val="0"/>
          <w:numId w:val="24"/>
        </w:numPr>
        <w:tabs>
          <w:tab w:val="num" w:pos="261"/>
        </w:tabs>
        <w:spacing w:before="120" w:line="276" w:lineRule="auto"/>
        <w:ind w:left="1440" w:hanging="533"/>
        <w:rPr>
          <w:szCs w:val="26"/>
          <w:lang w:val="sr-Latn-CS"/>
        </w:rPr>
      </w:pPr>
      <w:r w:rsidRPr="00E940F0">
        <w:rPr>
          <w:szCs w:val="26"/>
          <w:lang w:val="sr-Latn-CS"/>
        </w:rPr>
        <w:t xml:space="preserve">Kontejneri u koje se odbacuju oštri predmeti ne mogu se probiti iglom, vodonepropusni su i ne predstavljaju opasnost za osoblje ili </w:t>
      </w:r>
      <w:r w:rsidR="000829D3" w:rsidRPr="00E940F0">
        <w:rPr>
          <w:szCs w:val="26"/>
          <w:lang w:val="sr-Latn-CS"/>
        </w:rPr>
        <w:t>k</w:t>
      </w:r>
      <w:r w:rsidR="00C6461A">
        <w:rPr>
          <w:szCs w:val="26"/>
          <w:lang w:val="sr-Latn-CS"/>
        </w:rPr>
        <w:t>lijente</w:t>
      </w:r>
      <w:r w:rsidRPr="00E940F0">
        <w:rPr>
          <w:szCs w:val="26"/>
          <w:lang w:val="sr-Latn-CS"/>
        </w:rPr>
        <w:t xml:space="preserve"> (direktno posmatranje).</w:t>
      </w:r>
    </w:p>
    <w:p w14:paraId="0F28195F" w14:textId="77777777" w:rsidR="00D51FCB" w:rsidRPr="00E940F0" w:rsidRDefault="00D51FCB" w:rsidP="009F4210">
      <w:pPr>
        <w:pStyle w:val="KritNumber"/>
        <w:keepNext w:val="0"/>
        <w:numPr>
          <w:ilvl w:val="0"/>
          <w:numId w:val="24"/>
        </w:numPr>
        <w:tabs>
          <w:tab w:val="num" w:pos="261"/>
        </w:tabs>
        <w:spacing w:before="120" w:line="276" w:lineRule="auto"/>
        <w:ind w:left="1440" w:hanging="533"/>
        <w:rPr>
          <w:szCs w:val="26"/>
          <w:lang w:val="sr-Latn-CS"/>
        </w:rPr>
      </w:pPr>
      <w:r w:rsidRPr="00E940F0">
        <w:rPr>
          <w:szCs w:val="26"/>
          <w:lang w:val="sr-Latn-CS"/>
        </w:rPr>
        <w:t>Kontejneri za oštre predmete pravilno se koriste: ne prepunjavaju se, ne otvaraju se da bi se oštri predmeti prebacili u druge kontejnere, čuvaju se izvan dometa djece i nisu smješteni na podu (direktno posmatranje).</w:t>
      </w:r>
    </w:p>
    <w:p w14:paraId="1062061D" w14:textId="77777777" w:rsidR="00D51FCB" w:rsidRPr="00E940F0" w:rsidRDefault="00D51FCB" w:rsidP="009F4210">
      <w:pPr>
        <w:pStyle w:val="KritNumber"/>
        <w:keepNext w:val="0"/>
        <w:numPr>
          <w:ilvl w:val="0"/>
          <w:numId w:val="24"/>
        </w:numPr>
        <w:tabs>
          <w:tab w:val="num" w:pos="261"/>
        </w:tabs>
        <w:spacing w:before="120" w:line="276" w:lineRule="auto"/>
        <w:ind w:left="1440" w:hanging="533"/>
        <w:rPr>
          <w:szCs w:val="26"/>
          <w:lang w:val="sr-Latn-CS"/>
        </w:rPr>
      </w:pPr>
      <w:r w:rsidRPr="00E940F0">
        <w:rPr>
          <w:szCs w:val="26"/>
          <w:lang w:val="sr-Latn-CS"/>
        </w:rPr>
        <w:t>Kontejneri za oštre predmete šalju se na spaljivanje kada su napunjeni do ¾ zapremine (direktno posmatranje).</w:t>
      </w:r>
    </w:p>
    <w:p w14:paraId="1B914DA5"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305C74E1" w14:textId="77777777" w:rsidR="00D51FCB" w:rsidRPr="00E940F0" w:rsidRDefault="00D51FCB" w:rsidP="009F4210">
      <w:pPr>
        <w:pStyle w:val="Indikator"/>
        <w:numPr>
          <w:ilvl w:val="0"/>
          <w:numId w:val="25"/>
        </w:numPr>
        <w:spacing w:line="300" w:lineRule="auto"/>
        <w:rPr>
          <w:szCs w:val="26"/>
        </w:rPr>
      </w:pPr>
      <w:r w:rsidRPr="00E940F0">
        <w:rPr>
          <w:szCs w:val="26"/>
        </w:rPr>
        <w:t>Ocjenjivači će tražiti od članova tima da opišu proceduru o odlaganju koriš</w:t>
      </w:r>
      <w:r w:rsidR="00BF0551">
        <w:rPr>
          <w:szCs w:val="26"/>
        </w:rPr>
        <w:t>tenih</w:t>
      </w:r>
      <w:r w:rsidRPr="00E940F0">
        <w:rPr>
          <w:szCs w:val="26"/>
        </w:rPr>
        <w:t xml:space="preserve"> oštrih predmeta. Indikator je ispunjen ukoliko članovi tima opisuju proceduru.</w:t>
      </w:r>
    </w:p>
    <w:p w14:paraId="65FCAF95"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 xml:space="preserve">Ocjenjivači će direktnim posmatranjem ocijeniti da li kontejneri u koje se odbacuju oštri predmeti imaju sljedeće karakteristike: ne mogu se probiti iglom, vodonepropusni su i ne predstavljaju opasnost za osoblje ili </w:t>
      </w:r>
      <w:r w:rsidR="000829D3" w:rsidRPr="00E940F0">
        <w:rPr>
          <w:szCs w:val="26"/>
          <w:lang w:val="sr-Latn-CS" w:eastAsia="ar-SA"/>
        </w:rPr>
        <w:t>k</w:t>
      </w:r>
      <w:r w:rsidR="00C6461A">
        <w:rPr>
          <w:szCs w:val="26"/>
          <w:lang w:val="sr-Latn-CS" w:eastAsia="ar-SA"/>
        </w:rPr>
        <w:t>lijente</w:t>
      </w:r>
      <w:r w:rsidRPr="00E940F0">
        <w:rPr>
          <w:szCs w:val="26"/>
          <w:lang w:val="sr-Latn-CS" w:eastAsia="ar-SA"/>
        </w:rPr>
        <w:t>. Indikator je ispunjen ukoliko ocjenjivači direktnim posmatranjem utvrde postojanje kontejnera navedenih karakteristika u prostorijama u kojima se pružaju</w:t>
      </w:r>
      <w:r w:rsidR="00BF0551">
        <w:rPr>
          <w:szCs w:val="26"/>
          <w:lang w:val="sr-Latn-CS" w:eastAsia="ar-SA"/>
        </w:rPr>
        <w:t xml:space="preserve"> DPST</w:t>
      </w:r>
      <w:r w:rsidR="00E3351B">
        <w:rPr>
          <w:szCs w:val="26"/>
          <w:lang w:val="sr-Latn-CS" w:eastAsia="ar-SA"/>
        </w:rPr>
        <w:t xml:space="preserve"> usluge</w:t>
      </w:r>
      <w:r w:rsidRPr="00E940F0">
        <w:rPr>
          <w:szCs w:val="26"/>
          <w:lang w:val="sr-Latn-CS" w:eastAsia="ar-SA"/>
        </w:rPr>
        <w:t>.</w:t>
      </w:r>
    </w:p>
    <w:p w14:paraId="29E8CAC9"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direktnim posmatranjem utvrditi da li se kontejneri za oštre predmete pravilno koriste: ne prepunjavaju se, ne otvaraju se da bi se oštri predmeti prebacili u druge kontejnere, nalaze se izvan dometa djece i nisu smješteni na podu. Indikator je ispunjen ukoliko ocjenjivači direktnim posmatranjem utvrde da se kontejneri za oštre predmete koriste na navedeni način.</w:t>
      </w:r>
    </w:p>
    <w:p w14:paraId="62B84AD2"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direktnim posmatranjem utvrditi da li se kontejneri za odlaganje oštrih predmeta šalju na spaljivanje kada se napune do ¾ njihove zapremine. Indikator je ispunjen ukoliko ocjenjivači direktnim posmatranjem utvrde da se kontejneri za oštre predmete šalju na spaljivanje na navedeni način.</w:t>
      </w:r>
    </w:p>
    <w:p w14:paraId="531B5745"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 xml:space="preserve">.2.5. U </w:t>
      </w:r>
      <w:r w:rsidR="00E3351B">
        <w:rPr>
          <w:rFonts w:cs="Arial"/>
          <w:b/>
          <w:bCs/>
          <w:szCs w:val="20"/>
          <w:lang w:val="sr-Latn-CS" w:eastAsia="ar-SA"/>
        </w:rPr>
        <w:t>centru za pružanje</w:t>
      </w:r>
      <w:r w:rsidR="00BF0551">
        <w:rPr>
          <w:rFonts w:cs="Arial"/>
          <w:b/>
          <w:bCs/>
          <w:szCs w:val="20"/>
          <w:lang w:val="sr-Latn-CS" w:eastAsia="ar-SA"/>
        </w:rPr>
        <w:t xml:space="preserve"> DPST usluge</w:t>
      </w:r>
      <w:r w:rsidRPr="00305330">
        <w:rPr>
          <w:rFonts w:cs="Arial"/>
          <w:b/>
          <w:bCs/>
          <w:szCs w:val="20"/>
          <w:lang w:val="sr-Latn-CS" w:eastAsia="ar-SA"/>
        </w:rPr>
        <w:t xml:space="preserve"> postoje odgovarajući dokumentovani postupci o upravljanju medicinskim otpadom.</w:t>
      </w:r>
    </w:p>
    <w:p w14:paraId="5AEFCB01" w14:textId="77777777" w:rsidR="00D51FCB" w:rsidRPr="00E940F0" w:rsidRDefault="00E3351B" w:rsidP="009F4210">
      <w:pPr>
        <w:pStyle w:val="KritNumber"/>
        <w:keepNext w:val="0"/>
        <w:numPr>
          <w:ilvl w:val="0"/>
          <w:numId w:val="56"/>
        </w:numPr>
        <w:tabs>
          <w:tab w:val="num" w:pos="261"/>
        </w:tabs>
        <w:spacing w:before="120" w:line="276" w:lineRule="auto"/>
        <w:ind w:left="1440" w:hanging="533"/>
        <w:rPr>
          <w:szCs w:val="26"/>
          <w:lang w:val="sr-Latn-CS"/>
        </w:rPr>
      </w:pPr>
      <w:r>
        <w:rPr>
          <w:szCs w:val="26"/>
          <w:lang w:val="sr-Latn-CS"/>
        </w:rPr>
        <w:lastRenderedPageBreak/>
        <w:t>Tim koji pruža</w:t>
      </w:r>
      <w:r w:rsidR="00BF0551">
        <w:rPr>
          <w:szCs w:val="26"/>
          <w:lang w:val="sr-Latn-CS"/>
        </w:rPr>
        <w:t xml:space="preserve"> DPST usluge</w:t>
      </w:r>
      <w:r w:rsidR="00D51FCB" w:rsidRPr="00E940F0">
        <w:rPr>
          <w:szCs w:val="26"/>
          <w:lang w:val="sr-Latn-CS"/>
        </w:rPr>
        <w:t xml:space="preserve"> ima pravilnik ili proceduru o upravljanju medicinskim otpadom (uvid u pravilnik ili proceduru).</w:t>
      </w:r>
    </w:p>
    <w:p w14:paraId="3C4BD681" w14:textId="77777777" w:rsidR="00D51FCB" w:rsidRPr="00E940F0" w:rsidRDefault="00D51FCB" w:rsidP="009F4210">
      <w:pPr>
        <w:pStyle w:val="KritNumber"/>
        <w:keepNext w:val="0"/>
        <w:numPr>
          <w:ilvl w:val="0"/>
          <w:numId w:val="56"/>
        </w:numPr>
        <w:tabs>
          <w:tab w:val="num" w:pos="261"/>
        </w:tabs>
        <w:spacing w:before="120" w:line="276" w:lineRule="auto"/>
        <w:ind w:left="1440" w:hanging="533"/>
        <w:rPr>
          <w:szCs w:val="26"/>
          <w:lang w:val="sr-Latn-CS"/>
        </w:rPr>
      </w:pPr>
      <w:r w:rsidRPr="00E940F0">
        <w:rPr>
          <w:szCs w:val="26"/>
          <w:lang w:val="sr-Latn-CS"/>
        </w:rPr>
        <w:t>Svi članovi tima su upoznati sa pravilnikom ili procedurom o upravljanju medicinskim otpadom (razgovor sa članovima tima).</w:t>
      </w:r>
    </w:p>
    <w:p w14:paraId="4470F758"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3CCDB4B3" w14:textId="77777777" w:rsidR="00D51FCB" w:rsidRPr="00E940F0" w:rsidRDefault="00D51FCB" w:rsidP="009F4210">
      <w:pPr>
        <w:pStyle w:val="Indikator"/>
        <w:numPr>
          <w:ilvl w:val="0"/>
          <w:numId w:val="57"/>
        </w:numPr>
        <w:spacing w:line="300" w:lineRule="auto"/>
        <w:rPr>
          <w:szCs w:val="26"/>
        </w:rPr>
      </w:pPr>
      <w:r w:rsidRPr="00E940F0">
        <w:rPr>
          <w:szCs w:val="26"/>
        </w:rPr>
        <w:t>Ocjenjivači će tražiti na uvid pravilnik ili proceduru o upravljanju medicinskim otpadom. Indikator je ispunjen ukoliko se ocjenjivačima dostavi na uvid tražena dokumentacija.</w:t>
      </w:r>
    </w:p>
    <w:p w14:paraId="3A9A06AD"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kroz razgovor sa članovima tima utvrditi da li su upoznati sa pravilnikom i</w:t>
      </w:r>
      <w:r w:rsidR="00012E62" w:rsidRPr="00E940F0">
        <w:rPr>
          <w:szCs w:val="26"/>
          <w:lang w:val="sr-Latn-CS" w:eastAsia="ar-SA"/>
        </w:rPr>
        <w:t xml:space="preserve"> </w:t>
      </w:r>
      <w:r w:rsidRPr="00E940F0">
        <w:rPr>
          <w:szCs w:val="26"/>
          <w:lang w:val="sr-Latn-CS" w:eastAsia="ar-SA"/>
        </w:rPr>
        <w:t>procedurom o upravljanju medicinskim otpadom. Indikator je ispunjen ukoliko zaposleni opisuju sadržaj pravilnika ili plana, te procedure o upravljanju medicinskim otpadom.</w:t>
      </w:r>
    </w:p>
    <w:p w14:paraId="41FEF7E9"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8</w:t>
      </w:r>
      <w:r w:rsidRPr="00305330">
        <w:rPr>
          <w:rFonts w:cs="Arial"/>
          <w:b/>
          <w:bCs/>
          <w:szCs w:val="20"/>
          <w:lang w:val="sr-Latn-CS" w:eastAsia="ar-SA"/>
        </w:rPr>
        <w:t>.2.6.</w:t>
      </w:r>
      <w:r w:rsidR="00012E62" w:rsidRPr="00305330">
        <w:rPr>
          <w:rFonts w:cs="Arial"/>
          <w:b/>
          <w:bCs/>
          <w:szCs w:val="20"/>
          <w:lang w:val="sr-Latn-CS" w:eastAsia="ar-SA"/>
        </w:rPr>
        <w:t xml:space="preserve"> </w:t>
      </w:r>
      <w:r w:rsidRPr="00305330">
        <w:rPr>
          <w:rFonts w:cs="Arial"/>
          <w:b/>
          <w:bCs/>
          <w:szCs w:val="20"/>
          <w:lang w:val="sr-Latn-CS" w:eastAsia="ar-SA"/>
        </w:rPr>
        <w:t xml:space="preserve">U </w:t>
      </w:r>
      <w:r w:rsidR="00E3351B" w:rsidRPr="00305330">
        <w:rPr>
          <w:rFonts w:cs="Arial"/>
          <w:b/>
          <w:bCs/>
          <w:szCs w:val="20"/>
          <w:lang w:val="sr-Latn-CS" w:eastAsia="ar-SA"/>
        </w:rPr>
        <w:t xml:space="preserve">centru </w:t>
      </w:r>
      <w:r w:rsidR="00E3351B">
        <w:rPr>
          <w:rFonts w:cs="Arial"/>
          <w:b/>
          <w:bCs/>
          <w:szCs w:val="20"/>
          <w:lang w:val="sr-Latn-CS" w:eastAsia="ar-SA"/>
        </w:rPr>
        <w:t>za pružanje</w:t>
      </w:r>
      <w:r w:rsidR="00BF0551">
        <w:rPr>
          <w:rFonts w:cs="Arial"/>
          <w:b/>
          <w:bCs/>
          <w:szCs w:val="20"/>
          <w:lang w:val="sr-Latn-CS" w:eastAsia="ar-SA"/>
        </w:rPr>
        <w:t xml:space="preserve"> DPST usluga</w:t>
      </w:r>
      <w:r w:rsidRPr="00305330">
        <w:rPr>
          <w:rFonts w:cs="Arial"/>
          <w:b/>
          <w:bCs/>
          <w:szCs w:val="20"/>
          <w:lang w:val="sr-Latn-CS" w:eastAsia="ar-SA"/>
        </w:rPr>
        <w:t xml:space="preserve"> obezbjeđuje se pravilno razdvajanje i zbrinjavanje medicinskog otpada do transporta na konačno odredište.</w:t>
      </w:r>
    </w:p>
    <w:p w14:paraId="6D79700C" w14:textId="77777777" w:rsidR="00D51FCB" w:rsidRPr="00E940F0" w:rsidRDefault="00D51FCB" w:rsidP="009F4210">
      <w:pPr>
        <w:pStyle w:val="KritNumber"/>
        <w:keepNext w:val="0"/>
        <w:numPr>
          <w:ilvl w:val="0"/>
          <w:numId w:val="54"/>
        </w:numPr>
        <w:tabs>
          <w:tab w:val="num" w:pos="261"/>
        </w:tabs>
        <w:spacing w:before="120" w:line="276" w:lineRule="auto"/>
        <w:ind w:left="1440" w:hanging="533"/>
        <w:rPr>
          <w:szCs w:val="26"/>
          <w:lang w:val="sr-Latn-CS"/>
        </w:rPr>
      </w:pPr>
      <w:r w:rsidRPr="00E940F0">
        <w:rPr>
          <w:szCs w:val="26"/>
          <w:lang w:val="sr-Latn-CS"/>
        </w:rPr>
        <w:t>Pravilno razdvajanje medicinskog otpada vrši se u odnosu na vrstu medicinskog otpada, stepen i vrstu opasnosti po okolinu (razgovor sa odgovornom osobom).</w:t>
      </w:r>
    </w:p>
    <w:p w14:paraId="66CC645C" w14:textId="77777777" w:rsidR="00D51FCB" w:rsidRPr="00E940F0" w:rsidRDefault="00D51FCB" w:rsidP="009F4210">
      <w:pPr>
        <w:pStyle w:val="KritNumber"/>
        <w:keepNext w:val="0"/>
        <w:numPr>
          <w:ilvl w:val="0"/>
          <w:numId w:val="54"/>
        </w:numPr>
        <w:tabs>
          <w:tab w:val="num" w:pos="261"/>
        </w:tabs>
        <w:spacing w:before="120" w:line="276" w:lineRule="auto"/>
        <w:ind w:left="1440" w:hanging="533"/>
        <w:rPr>
          <w:szCs w:val="26"/>
          <w:lang w:val="sr-Latn-CS"/>
        </w:rPr>
      </w:pPr>
      <w:r w:rsidRPr="00E940F0">
        <w:rPr>
          <w:szCs w:val="26"/>
          <w:lang w:val="sr-Latn-CS"/>
        </w:rPr>
        <w:t>Pravilno razdvajanje vrši se u odgovarajuću vrstu ambalaže (kontejnera) koja ima međunarodno priznati sistem kodnih boja (direktno posmatranje).</w:t>
      </w:r>
    </w:p>
    <w:p w14:paraId="4A32FBC2" w14:textId="77777777" w:rsidR="00D51FCB" w:rsidRPr="00E940F0" w:rsidRDefault="00D51FCB" w:rsidP="009F4210">
      <w:pPr>
        <w:pStyle w:val="KritNumber"/>
        <w:keepNext w:val="0"/>
        <w:numPr>
          <w:ilvl w:val="0"/>
          <w:numId w:val="54"/>
        </w:numPr>
        <w:tabs>
          <w:tab w:val="num" w:pos="261"/>
        </w:tabs>
        <w:spacing w:before="120" w:line="276" w:lineRule="auto"/>
        <w:ind w:left="1440" w:hanging="533"/>
        <w:rPr>
          <w:szCs w:val="26"/>
          <w:lang w:val="sr-Latn-CS"/>
        </w:rPr>
      </w:pPr>
      <w:r w:rsidRPr="00E940F0">
        <w:rPr>
          <w:szCs w:val="26"/>
          <w:lang w:val="sr-Latn-CS"/>
        </w:rPr>
        <w:t>Sva ambalaža (kontejneri i kese) za odlaganje i skladištenje medicinskog otpada ima vidne i odgovarajuće oznake (direktno posmatranje).</w:t>
      </w:r>
    </w:p>
    <w:p w14:paraId="20F10F41" w14:textId="77777777" w:rsidR="00D51FCB" w:rsidRPr="00E940F0" w:rsidRDefault="00D51FCB" w:rsidP="009F4210">
      <w:pPr>
        <w:pStyle w:val="KritNumber"/>
        <w:keepNext w:val="0"/>
        <w:numPr>
          <w:ilvl w:val="0"/>
          <w:numId w:val="54"/>
        </w:numPr>
        <w:tabs>
          <w:tab w:val="num" w:pos="261"/>
        </w:tabs>
        <w:spacing w:before="120" w:line="276" w:lineRule="auto"/>
        <w:ind w:left="1440" w:hanging="533"/>
        <w:rPr>
          <w:szCs w:val="26"/>
          <w:lang w:val="sr-Latn-CS"/>
        </w:rPr>
      </w:pPr>
      <w:r w:rsidRPr="00E940F0">
        <w:rPr>
          <w:szCs w:val="26"/>
          <w:lang w:val="sr-Latn-CS"/>
        </w:rPr>
        <w:t>Skladištenje medicinskog otpada do odlaganja ili transporta je na odgovarajućim lokacijama, u skladu je sa zahtjevima definisanim procedurom o upravljanju medicinskim otpadom (direktno posmatranje).</w:t>
      </w:r>
    </w:p>
    <w:p w14:paraId="5AE2F8EB" w14:textId="77777777" w:rsidR="00D51FCB" w:rsidRPr="00E940F0" w:rsidRDefault="00D51FCB" w:rsidP="009F4210">
      <w:pPr>
        <w:pStyle w:val="KritNumber"/>
        <w:keepNext w:val="0"/>
        <w:numPr>
          <w:ilvl w:val="0"/>
          <w:numId w:val="54"/>
        </w:numPr>
        <w:tabs>
          <w:tab w:val="num" w:pos="261"/>
        </w:tabs>
        <w:spacing w:before="120" w:line="276" w:lineRule="auto"/>
        <w:ind w:left="1440" w:hanging="533"/>
        <w:rPr>
          <w:szCs w:val="26"/>
          <w:lang w:val="sr-Latn-CS"/>
        </w:rPr>
      </w:pPr>
      <w:r w:rsidRPr="00E940F0">
        <w:rPr>
          <w:szCs w:val="26"/>
          <w:lang w:val="sr-Latn-CS"/>
        </w:rPr>
        <w:t>Predaja medicinskog otpada na transport se evi</w:t>
      </w:r>
      <w:r w:rsidR="00A91616" w:rsidRPr="00E940F0">
        <w:rPr>
          <w:szCs w:val="26"/>
          <w:lang w:val="sr-Latn-CS"/>
        </w:rPr>
        <w:t>dentira (</w:t>
      </w:r>
      <w:r w:rsidRPr="00E940F0">
        <w:rPr>
          <w:szCs w:val="26"/>
          <w:lang w:val="sr-Latn-CS"/>
        </w:rPr>
        <w:t>pregled evidencije).</w:t>
      </w:r>
    </w:p>
    <w:p w14:paraId="50743413"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t>Ocjenjivanje:</w:t>
      </w:r>
    </w:p>
    <w:p w14:paraId="14FE9B8A" w14:textId="77777777" w:rsidR="00D51FCB" w:rsidRPr="00E940F0" w:rsidRDefault="00D51FCB" w:rsidP="009F4210">
      <w:pPr>
        <w:pStyle w:val="Indikator"/>
        <w:numPr>
          <w:ilvl w:val="0"/>
          <w:numId w:val="55"/>
        </w:numPr>
        <w:spacing w:line="300" w:lineRule="auto"/>
        <w:rPr>
          <w:szCs w:val="26"/>
        </w:rPr>
      </w:pPr>
      <w:r w:rsidRPr="00E940F0">
        <w:rPr>
          <w:szCs w:val="26"/>
        </w:rPr>
        <w:t>Ocjenjivači će kroz razgovor sa osobom odgovornom za upravljanje medicinskim otpadom utvrditi da li se vrši pravilno razdvajanje medicinskog otpada u odnosu na vrstu medicinskog otpada, stepen i vrstu opasnosti po okolinu. Indikator je ispunjen ukoliko članovi tima potvrđuje da se vrši pravilno razdvajanje medicinskog otpada u odnosu na vrstu medicinskog otpada, stepen i vrstu opasnosti po okolinu.</w:t>
      </w:r>
    </w:p>
    <w:p w14:paraId="06A1C06C"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direktnim posmatranjem utvrditi da li se pravilno razdvajanje medicinskog otpada vrši i u odnosu na odgovarajuću ambalažu koja ima međunarodno priznat sistem kodnih boja. Indikator je ispunjen ukoliko ocjenjivači utvrde da je ambalaža pravilno kodirana i da se otpad pravilno razdvaja.</w:t>
      </w:r>
    </w:p>
    <w:p w14:paraId="065FA70F"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lastRenderedPageBreak/>
        <w:t>Ocjenjivači će direktnim posmatranjem utvrditi da li sva ambalaža (kontejneri) za skladištenje medicinskog otpada ima odgovarajuće i vidne oznake (simbol biohazarda i/ili hemijske opasnosti). Indikator je ispunjen ukoliko ocjenjivači utvrde da je vidno označena ambalaža za odlaganje i skladištenje otpada.</w:t>
      </w:r>
    </w:p>
    <w:p w14:paraId="1E98AA4A" w14:textId="77777777"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Ocjenjivači će direktnim posmatranjem utvrditi da li je skladištenje medicinskog otpada do odlaganja ili transporta, na odgovarajućim lokacijama, u skladu sa zahtjevima definisanim procedurom o upravljanju medicinskim otpadom. Indikator je ispunjen ukoliko ocjenjivači utvrde da je otpad do odlaganja ili transporta na lokacijama koje odgovaraju navedenim zahtjevima.</w:t>
      </w:r>
    </w:p>
    <w:p w14:paraId="61C9A96E" w14:textId="6E39C348" w:rsidR="00D51FCB" w:rsidRPr="00E940F0" w:rsidRDefault="00D51FCB" w:rsidP="00993C60">
      <w:pPr>
        <w:keepLines/>
        <w:numPr>
          <w:ilvl w:val="0"/>
          <w:numId w:val="4"/>
        </w:numPr>
        <w:suppressAutoHyphens/>
        <w:spacing w:before="120" w:after="120" w:line="300" w:lineRule="auto"/>
        <w:jc w:val="both"/>
        <w:rPr>
          <w:szCs w:val="26"/>
          <w:lang w:val="sr-Latn-CS" w:eastAsia="ar-SA"/>
        </w:rPr>
      </w:pPr>
      <w:r w:rsidRPr="00E940F0">
        <w:rPr>
          <w:szCs w:val="26"/>
          <w:lang w:val="sr-Latn-CS" w:eastAsia="ar-SA"/>
        </w:rPr>
        <w:t xml:space="preserve">Ocjenjivači će pregledom dokumentacije </w:t>
      </w:r>
      <w:r w:rsidR="00E3351B">
        <w:rPr>
          <w:szCs w:val="26"/>
          <w:lang w:val="sr-Latn-CS" w:eastAsia="ar-SA"/>
        </w:rPr>
        <w:t>t</w:t>
      </w:r>
      <w:r w:rsidR="008A786C">
        <w:rPr>
          <w:szCs w:val="26"/>
          <w:lang w:val="sr-Latn-CS" w:eastAsia="ar-SA"/>
        </w:rPr>
        <w:t>ima</w:t>
      </w:r>
      <w:r w:rsidR="00E3351B">
        <w:rPr>
          <w:szCs w:val="26"/>
          <w:lang w:val="sr-Latn-CS" w:eastAsia="ar-SA"/>
        </w:rPr>
        <w:t xml:space="preserve"> koji pruža</w:t>
      </w:r>
      <w:r w:rsidR="00BF0551">
        <w:rPr>
          <w:szCs w:val="26"/>
          <w:lang w:val="sr-Latn-CS" w:eastAsia="ar-SA"/>
        </w:rPr>
        <w:t xml:space="preserve"> DPST usluge</w:t>
      </w:r>
      <w:r w:rsidRPr="00E940F0">
        <w:rPr>
          <w:szCs w:val="26"/>
          <w:lang w:val="sr-Latn-CS" w:eastAsia="ar-SA"/>
        </w:rPr>
        <w:t xml:space="preserve"> utvrditi da li postoji ugovor sa ovlaš</w:t>
      </w:r>
      <w:r w:rsidR="00BF0551">
        <w:rPr>
          <w:szCs w:val="26"/>
          <w:lang w:val="sr-Latn-CS" w:eastAsia="ar-SA"/>
        </w:rPr>
        <w:t>tenom</w:t>
      </w:r>
      <w:r w:rsidRPr="00E940F0">
        <w:rPr>
          <w:szCs w:val="26"/>
          <w:lang w:val="sr-Latn-CS" w:eastAsia="ar-SA"/>
        </w:rPr>
        <w:t xml:space="preserve"> organizacijom za transport sakupljenog medicinskog otpada, te da li se o predaji medicinskog otpada na transport vodi evidencija. Indikator je ispunjen ukoliko u dokumentaciji postoji evidencija o predaji medicinskog otpada na transport, potvrđena potpisom odgovorne osobe.</w:t>
      </w:r>
    </w:p>
    <w:p w14:paraId="1075C4EB" w14:textId="77777777" w:rsidR="00D51FCB" w:rsidRPr="00280D51" w:rsidRDefault="00E23350" w:rsidP="007B3A36">
      <w:pPr>
        <w:pStyle w:val="Title"/>
        <w:spacing w:before="360" w:after="240" w:line="240" w:lineRule="auto"/>
        <w:rPr>
          <w:sz w:val="28"/>
          <w:szCs w:val="28"/>
          <w:lang w:val="sr-Latn-CS" w:eastAsia="ar-SA"/>
        </w:rPr>
      </w:pPr>
      <w:r w:rsidRPr="00280D51">
        <w:rPr>
          <w:sz w:val="28"/>
          <w:szCs w:val="28"/>
          <w:lang w:val="sr-Latn-CS" w:eastAsia="ar-SA"/>
        </w:rPr>
        <w:t xml:space="preserve">9. </w:t>
      </w:r>
      <w:r w:rsidR="00D51FCB" w:rsidRPr="00280D51">
        <w:rPr>
          <w:sz w:val="28"/>
          <w:szCs w:val="28"/>
          <w:lang w:val="sr-Latn-CS" w:eastAsia="ar-SA"/>
        </w:rPr>
        <w:t>OSIGURANJE I UNAPREĐENJE KVALITETA</w:t>
      </w:r>
    </w:p>
    <w:p w14:paraId="11102AB0" w14:textId="77777777" w:rsidR="00D51FCB" w:rsidRPr="00E940F0" w:rsidRDefault="00D51FCB" w:rsidP="007B3A36">
      <w:pPr>
        <w:keepLines/>
        <w:numPr>
          <w:ilvl w:val="1"/>
          <w:numId w:val="0"/>
        </w:numPr>
        <w:pBdr>
          <w:bottom w:val="single" w:sz="12" w:space="1" w:color="auto"/>
        </w:pBdr>
        <w:shd w:val="clear" w:color="auto" w:fill="FFFFFF"/>
        <w:tabs>
          <w:tab w:val="num" w:pos="792"/>
          <w:tab w:val="left" w:pos="1800"/>
        </w:tabs>
        <w:suppressAutoHyphens/>
        <w:spacing w:before="240" w:after="120" w:line="240" w:lineRule="auto"/>
        <w:ind w:left="1800" w:hanging="1800"/>
        <w:jc w:val="both"/>
        <w:outlineLvl w:val="4"/>
        <w:rPr>
          <w:b/>
          <w:bCs/>
          <w:iCs/>
          <w:szCs w:val="26"/>
          <w:lang w:val="sr-Latn-CS" w:eastAsia="ar-SA"/>
        </w:rPr>
      </w:pPr>
      <w:r w:rsidRPr="00E940F0">
        <w:rPr>
          <w:b/>
          <w:bCs/>
          <w:iCs/>
          <w:szCs w:val="26"/>
          <w:lang w:val="sr-Latn-CS" w:eastAsia="ar-SA"/>
        </w:rPr>
        <w:t xml:space="preserve">Standard </w:t>
      </w:r>
      <w:r w:rsidR="00280D51">
        <w:rPr>
          <w:b/>
          <w:bCs/>
          <w:iCs/>
          <w:szCs w:val="26"/>
          <w:lang w:val="sr-Latn-CS" w:eastAsia="ar-SA"/>
        </w:rPr>
        <w:t>9</w:t>
      </w:r>
      <w:r w:rsidRPr="00E940F0">
        <w:rPr>
          <w:b/>
          <w:bCs/>
          <w:iCs/>
          <w:szCs w:val="26"/>
          <w:lang w:val="sr-Latn-CS" w:eastAsia="ar-SA"/>
        </w:rPr>
        <w:t>.</w:t>
      </w:r>
      <w:r w:rsidR="00280D51">
        <w:rPr>
          <w:b/>
          <w:bCs/>
          <w:iCs/>
          <w:szCs w:val="26"/>
          <w:lang w:val="sr-Latn-CS" w:eastAsia="ar-SA"/>
        </w:rPr>
        <w:t>1</w:t>
      </w:r>
      <w:r w:rsidRPr="00E940F0">
        <w:rPr>
          <w:b/>
          <w:bCs/>
          <w:iCs/>
          <w:szCs w:val="26"/>
          <w:lang w:val="sr-Latn-CS" w:eastAsia="ar-SA"/>
        </w:rPr>
        <w:t xml:space="preserve">. </w:t>
      </w:r>
      <w:r w:rsidR="00E3351B">
        <w:rPr>
          <w:b/>
          <w:bCs/>
          <w:iCs/>
          <w:szCs w:val="26"/>
          <w:lang w:val="sr-Latn-CS" w:eastAsia="ar-SA"/>
        </w:rPr>
        <w:t>Tim koji pruža</w:t>
      </w:r>
      <w:r w:rsidR="00E47387">
        <w:rPr>
          <w:b/>
          <w:bCs/>
          <w:iCs/>
          <w:szCs w:val="26"/>
          <w:lang w:val="sr-Latn-CS" w:eastAsia="ar-SA"/>
        </w:rPr>
        <w:t xml:space="preserve"> DPST usluge</w:t>
      </w:r>
      <w:r w:rsidRPr="00E940F0">
        <w:rPr>
          <w:b/>
          <w:bCs/>
          <w:iCs/>
          <w:szCs w:val="26"/>
          <w:lang w:val="sr-Latn-CS" w:eastAsia="ar-SA"/>
        </w:rPr>
        <w:t xml:space="preserve"> je posvećen kontinuiranom osiguranju i unapređenju kvaliteta svoga rada</w:t>
      </w:r>
      <w:r w:rsidR="00E3351B">
        <w:rPr>
          <w:b/>
          <w:bCs/>
          <w:iCs/>
          <w:szCs w:val="26"/>
          <w:lang w:val="sr-Latn-CS" w:eastAsia="ar-SA"/>
        </w:rPr>
        <w:t>.</w:t>
      </w:r>
    </w:p>
    <w:p w14:paraId="34426812" w14:textId="77777777" w:rsidR="00D51FCB" w:rsidRPr="0030533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305330">
        <w:rPr>
          <w:rFonts w:cs="Arial"/>
          <w:b/>
          <w:bCs/>
          <w:szCs w:val="20"/>
          <w:lang w:val="sr-Latn-CS" w:eastAsia="ar-SA"/>
        </w:rPr>
        <w:t xml:space="preserve">Kriterijum </w:t>
      </w:r>
      <w:r w:rsidR="00280D51" w:rsidRPr="00305330">
        <w:rPr>
          <w:rFonts w:cs="Arial"/>
          <w:b/>
          <w:bCs/>
          <w:szCs w:val="20"/>
          <w:lang w:val="sr-Latn-CS" w:eastAsia="ar-SA"/>
        </w:rPr>
        <w:t>9</w:t>
      </w:r>
      <w:r w:rsidRPr="00305330">
        <w:rPr>
          <w:rFonts w:cs="Arial"/>
          <w:b/>
          <w:bCs/>
          <w:szCs w:val="20"/>
          <w:lang w:val="sr-Latn-CS" w:eastAsia="ar-SA"/>
        </w:rPr>
        <w:t>.</w:t>
      </w:r>
      <w:r w:rsidR="00280D51" w:rsidRPr="00305330">
        <w:rPr>
          <w:rFonts w:cs="Arial"/>
          <w:b/>
          <w:bCs/>
          <w:szCs w:val="20"/>
          <w:lang w:val="sr-Latn-CS" w:eastAsia="ar-SA"/>
        </w:rPr>
        <w:t>1</w:t>
      </w:r>
      <w:r w:rsidRPr="00305330">
        <w:rPr>
          <w:rFonts w:cs="Arial"/>
          <w:b/>
          <w:bCs/>
          <w:szCs w:val="20"/>
          <w:lang w:val="sr-Latn-CS" w:eastAsia="ar-SA"/>
        </w:rPr>
        <w:t>.1.</w:t>
      </w:r>
      <w:r w:rsidR="00012E62" w:rsidRPr="00305330">
        <w:rPr>
          <w:rFonts w:cs="Arial"/>
          <w:b/>
          <w:bCs/>
          <w:szCs w:val="20"/>
          <w:lang w:val="sr-Latn-CS" w:eastAsia="ar-SA"/>
        </w:rPr>
        <w:t xml:space="preserve"> </w:t>
      </w:r>
      <w:r w:rsidR="00E3351B">
        <w:rPr>
          <w:rFonts w:cs="Arial"/>
          <w:b/>
          <w:bCs/>
          <w:szCs w:val="20"/>
          <w:lang w:val="sr-Latn-CS" w:eastAsia="ar-SA"/>
        </w:rPr>
        <w:t>Tim koji pruža</w:t>
      </w:r>
      <w:r w:rsidR="00E47387">
        <w:rPr>
          <w:rFonts w:cs="Arial"/>
          <w:b/>
          <w:bCs/>
          <w:szCs w:val="20"/>
          <w:lang w:val="sr-Latn-CS" w:eastAsia="ar-SA"/>
        </w:rPr>
        <w:t xml:space="preserve"> DPST</w:t>
      </w:r>
      <w:r w:rsidR="00E3351B">
        <w:rPr>
          <w:rFonts w:cs="Arial"/>
          <w:b/>
          <w:bCs/>
          <w:szCs w:val="20"/>
          <w:lang w:val="sr-Latn-CS" w:eastAsia="ar-SA"/>
        </w:rPr>
        <w:t xml:space="preserve"> usluge </w:t>
      </w:r>
      <w:r w:rsidRPr="00305330">
        <w:rPr>
          <w:rFonts w:cs="Arial"/>
          <w:b/>
          <w:bCs/>
          <w:szCs w:val="20"/>
          <w:lang w:val="sr-Latn-CS" w:eastAsia="ar-SA"/>
        </w:rPr>
        <w:t>v</w:t>
      </w:r>
      <w:r w:rsidR="00A91616" w:rsidRPr="00305330">
        <w:rPr>
          <w:rFonts w:cs="Arial"/>
          <w:b/>
          <w:bCs/>
          <w:szCs w:val="20"/>
          <w:lang w:val="sr-Latn-CS" w:eastAsia="ar-SA"/>
        </w:rPr>
        <w:t>rši povremenu evaluaciju kvalite</w:t>
      </w:r>
      <w:r w:rsidRPr="00305330">
        <w:rPr>
          <w:rFonts w:cs="Arial"/>
          <w:b/>
          <w:bCs/>
          <w:szCs w:val="20"/>
          <w:lang w:val="sr-Latn-CS" w:eastAsia="ar-SA"/>
        </w:rPr>
        <w:t>ta svoga rada (pruženih usluga)</w:t>
      </w:r>
      <w:r w:rsidR="00E3351B">
        <w:rPr>
          <w:rFonts w:cs="Arial"/>
          <w:b/>
          <w:bCs/>
          <w:szCs w:val="20"/>
          <w:lang w:val="sr-Latn-CS" w:eastAsia="ar-SA"/>
        </w:rPr>
        <w:t>.</w:t>
      </w:r>
    </w:p>
    <w:p w14:paraId="729F54FA" w14:textId="77777777" w:rsidR="00D51FCB" w:rsidRPr="005D5159" w:rsidRDefault="00D51FCB" w:rsidP="009F4210">
      <w:pPr>
        <w:pStyle w:val="KritNumber"/>
        <w:keepNext w:val="0"/>
        <w:numPr>
          <w:ilvl w:val="0"/>
          <w:numId w:val="59"/>
        </w:numPr>
        <w:tabs>
          <w:tab w:val="num" w:pos="261"/>
        </w:tabs>
        <w:spacing w:before="120" w:line="276" w:lineRule="auto"/>
        <w:ind w:left="1440" w:hanging="533"/>
        <w:rPr>
          <w:szCs w:val="26"/>
          <w:lang w:val="sr-Latn-CS"/>
        </w:rPr>
      </w:pPr>
      <w:r w:rsidRPr="00E940F0">
        <w:rPr>
          <w:szCs w:val="26"/>
          <w:lang w:val="sr-Latn-CS"/>
        </w:rPr>
        <w:t xml:space="preserve">Tim </w:t>
      </w:r>
      <w:r w:rsidRPr="005D5159">
        <w:rPr>
          <w:szCs w:val="26"/>
          <w:lang w:val="sr-Latn-CS"/>
        </w:rPr>
        <w:t>pravi godišnji plan evaluacije smanjenja rizičnog ponašanja k</w:t>
      </w:r>
      <w:r w:rsidR="00C6461A" w:rsidRPr="005D5159">
        <w:rPr>
          <w:szCs w:val="26"/>
          <w:lang w:val="sr-Latn-CS"/>
        </w:rPr>
        <w:t>lijenata</w:t>
      </w:r>
      <w:r w:rsidRPr="005D5159">
        <w:rPr>
          <w:szCs w:val="26"/>
          <w:lang w:val="sr-Latn-CS"/>
        </w:rPr>
        <w:t xml:space="preserve"> (pregled dokumentacije).</w:t>
      </w:r>
    </w:p>
    <w:p w14:paraId="658BDDE0" w14:textId="3741FF1C" w:rsidR="00D51FCB" w:rsidRPr="00E940F0" w:rsidRDefault="00D51FCB" w:rsidP="009F4210">
      <w:pPr>
        <w:pStyle w:val="KritNumber"/>
        <w:keepNext w:val="0"/>
        <w:numPr>
          <w:ilvl w:val="0"/>
          <w:numId w:val="59"/>
        </w:numPr>
        <w:tabs>
          <w:tab w:val="num" w:pos="261"/>
        </w:tabs>
        <w:spacing w:before="120" w:line="276" w:lineRule="auto"/>
        <w:ind w:left="1440" w:hanging="533"/>
        <w:rPr>
          <w:szCs w:val="26"/>
          <w:lang w:val="sr-Latn-CS"/>
        </w:rPr>
      </w:pPr>
      <w:r w:rsidRPr="005D5159">
        <w:rPr>
          <w:szCs w:val="26"/>
          <w:lang w:val="sr-Latn-CS"/>
        </w:rPr>
        <w:t>Procjena smanjenja rizičnog ponašanja k</w:t>
      </w:r>
      <w:r w:rsidR="00C6461A" w:rsidRPr="005D5159">
        <w:rPr>
          <w:szCs w:val="26"/>
          <w:lang w:val="sr-Latn-CS"/>
        </w:rPr>
        <w:t>lijenata</w:t>
      </w:r>
      <w:r w:rsidRPr="005D5159">
        <w:rPr>
          <w:szCs w:val="26"/>
          <w:lang w:val="sr-Latn-CS"/>
        </w:rPr>
        <w:t xml:space="preserve"> vrši </w:t>
      </w:r>
      <w:r w:rsidR="00A023C5" w:rsidRPr="005D5159">
        <w:rPr>
          <w:szCs w:val="26"/>
          <w:lang w:val="sr-Latn-CS"/>
        </w:rPr>
        <w:t xml:space="preserve">se </w:t>
      </w:r>
      <w:r w:rsidRPr="005D5159">
        <w:rPr>
          <w:szCs w:val="26"/>
          <w:lang w:val="sr-Latn-CS"/>
        </w:rPr>
        <w:t>putem anketa (upitnika) o procjeni rizika</w:t>
      </w:r>
      <w:r w:rsidR="00012E62" w:rsidRPr="005D5159">
        <w:rPr>
          <w:szCs w:val="26"/>
          <w:lang w:val="sr-Latn-CS"/>
        </w:rPr>
        <w:t xml:space="preserve"> </w:t>
      </w:r>
      <w:r w:rsidRPr="005D5159">
        <w:rPr>
          <w:szCs w:val="26"/>
          <w:lang w:val="sr-Latn-CS"/>
        </w:rPr>
        <w:t>k</w:t>
      </w:r>
      <w:r w:rsidR="00C6461A" w:rsidRPr="005D5159">
        <w:rPr>
          <w:szCs w:val="26"/>
          <w:lang w:val="sr-Latn-CS"/>
        </w:rPr>
        <w:t>lijenata</w:t>
      </w:r>
      <w:r w:rsidRPr="005D5159">
        <w:rPr>
          <w:szCs w:val="26"/>
          <w:lang w:val="sr-Latn-CS"/>
        </w:rPr>
        <w:t>, kao i procjena kapaciteta za upućivanje u druge institucije u sistemu</w:t>
      </w:r>
      <w:r w:rsidRPr="007B3A36">
        <w:rPr>
          <w:szCs w:val="26"/>
          <w:lang w:val="sr-Latn-CS"/>
        </w:rPr>
        <w:t xml:space="preserve"> (uvid </w:t>
      </w:r>
      <w:r w:rsidR="000C4ED4">
        <w:rPr>
          <w:szCs w:val="26"/>
          <w:lang w:val="sr-Latn-CS"/>
        </w:rPr>
        <w:t xml:space="preserve">u </w:t>
      </w:r>
      <w:r w:rsidRPr="007B3A36">
        <w:rPr>
          <w:szCs w:val="26"/>
          <w:lang w:val="sr-Latn-CS"/>
        </w:rPr>
        <w:t>anketne listiće</w:t>
      </w:r>
      <w:r w:rsidRPr="00E940F0">
        <w:rPr>
          <w:szCs w:val="26"/>
          <w:lang w:val="sr-Latn-CS"/>
        </w:rPr>
        <w:t>)</w:t>
      </w:r>
      <w:r w:rsidR="00A91616" w:rsidRPr="00E940F0">
        <w:rPr>
          <w:szCs w:val="26"/>
          <w:lang w:val="sr-Latn-CS"/>
        </w:rPr>
        <w:t>.</w:t>
      </w:r>
    </w:p>
    <w:p w14:paraId="41CBB94F" w14:textId="77777777" w:rsidR="00D51FCB" w:rsidRPr="00E940F0" w:rsidRDefault="00E3351B" w:rsidP="009F4210">
      <w:pPr>
        <w:pStyle w:val="KritNumber"/>
        <w:keepNext w:val="0"/>
        <w:numPr>
          <w:ilvl w:val="0"/>
          <w:numId w:val="59"/>
        </w:numPr>
        <w:tabs>
          <w:tab w:val="num" w:pos="261"/>
        </w:tabs>
        <w:spacing w:before="120" w:line="276" w:lineRule="auto"/>
        <w:ind w:left="1440" w:hanging="533"/>
        <w:rPr>
          <w:szCs w:val="26"/>
          <w:lang w:val="sr-Latn-CS"/>
        </w:rPr>
      </w:pPr>
      <w:r>
        <w:rPr>
          <w:szCs w:val="26"/>
          <w:lang w:val="sr-Latn-CS"/>
        </w:rPr>
        <w:t>T</w:t>
      </w:r>
      <w:r w:rsidRPr="00E940F0">
        <w:rPr>
          <w:szCs w:val="26"/>
          <w:lang w:val="sr-Latn-CS"/>
        </w:rPr>
        <w:t xml:space="preserve">im </w:t>
      </w:r>
      <w:r>
        <w:rPr>
          <w:szCs w:val="26"/>
          <w:lang w:val="sr-Latn-CS"/>
        </w:rPr>
        <w:t>koji pruža</w:t>
      </w:r>
      <w:r w:rsidR="00E47387">
        <w:rPr>
          <w:szCs w:val="26"/>
          <w:lang w:val="sr-Latn-CS"/>
        </w:rPr>
        <w:t xml:space="preserve"> DPST usluge</w:t>
      </w:r>
      <w:r w:rsidR="00D51FCB" w:rsidRPr="00E940F0">
        <w:rPr>
          <w:szCs w:val="26"/>
          <w:lang w:val="sr-Latn-CS"/>
        </w:rPr>
        <w:t xml:space="preserve"> povremeno a najmanje jednom godišnje vrši analizu anketnih listića (upitnika) </w:t>
      </w:r>
      <w:r w:rsidR="00D51FCB" w:rsidRPr="007B3A36">
        <w:rPr>
          <w:szCs w:val="26"/>
          <w:lang w:val="sr-Latn-CS"/>
        </w:rPr>
        <w:t>o procjeni rizika</w:t>
      </w:r>
      <w:r w:rsidR="00D51FCB" w:rsidRPr="00E940F0">
        <w:rPr>
          <w:szCs w:val="26"/>
          <w:lang w:val="sr-Latn-CS"/>
        </w:rPr>
        <w:t xml:space="preserve"> i u skladu s tim izrađuje izvještaj </w:t>
      </w:r>
      <w:r w:rsidR="00A91616" w:rsidRPr="00E940F0">
        <w:rPr>
          <w:szCs w:val="26"/>
          <w:lang w:val="sr-Latn-CS"/>
        </w:rPr>
        <w:t>sa obrađenim rezultatima ankete (pregled dokumentacije).</w:t>
      </w:r>
    </w:p>
    <w:p w14:paraId="3F90EADC" w14:textId="77777777" w:rsidR="00D51FCB" w:rsidRPr="00E940F0" w:rsidRDefault="00E3351B" w:rsidP="009F4210">
      <w:pPr>
        <w:pStyle w:val="KritNumber"/>
        <w:keepNext w:val="0"/>
        <w:numPr>
          <w:ilvl w:val="0"/>
          <w:numId w:val="59"/>
        </w:numPr>
        <w:tabs>
          <w:tab w:val="num" w:pos="261"/>
        </w:tabs>
        <w:spacing w:before="120" w:line="276" w:lineRule="auto"/>
        <w:ind w:left="1440" w:hanging="533"/>
        <w:rPr>
          <w:szCs w:val="26"/>
          <w:lang w:val="sr-Latn-CS"/>
        </w:rPr>
      </w:pPr>
      <w:r>
        <w:rPr>
          <w:szCs w:val="26"/>
          <w:lang w:val="sr-Latn-CS"/>
        </w:rPr>
        <w:t>T</w:t>
      </w:r>
      <w:r w:rsidRPr="00E940F0">
        <w:rPr>
          <w:szCs w:val="26"/>
          <w:lang w:val="sr-Latn-CS"/>
        </w:rPr>
        <w:t xml:space="preserve">im </w:t>
      </w:r>
      <w:r>
        <w:rPr>
          <w:szCs w:val="26"/>
          <w:lang w:val="sr-Latn-CS"/>
        </w:rPr>
        <w:t>koji pruža</w:t>
      </w:r>
      <w:r w:rsidR="00E47387">
        <w:rPr>
          <w:szCs w:val="26"/>
          <w:lang w:val="sr-Latn-CS"/>
        </w:rPr>
        <w:t xml:space="preserve"> DPST usluge</w:t>
      </w:r>
      <w:r w:rsidRPr="00E940F0">
        <w:rPr>
          <w:szCs w:val="26"/>
          <w:lang w:val="sr-Latn-CS"/>
        </w:rPr>
        <w:t xml:space="preserve"> </w:t>
      </w:r>
      <w:r w:rsidR="00012E62" w:rsidRPr="00E940F0">
        <w:rPr>
          <w:szCs w:val="26"/>
          <w:lang w:val="sr-Latn-CS"/>
        </w:rPr>
        <w:t>povremeno sprovo</w:t>
      </w:r>
      <w:r w:rsidR="00D51FCB" w:rsidRPr="00E940F0">
        <w:rPr>
          <w:szCs w:val="26"/>
          <w:lang w:val="sr-Latn-CS"/>
        </w:rPr>
        <w:t>di anketu o zadovoljstvu klijenata o čemu postoji pisana procedura (razgovor sa članovima tima, pregled dokumentacije).</w:t>
      </w:r>
    </w:p>
    <w:p w14:paraId="358EC7A0" w14:textId="77777777" w:rsidR="00D51FCB" w:rsidRPr="00E940F0" w:rsidRDefault="00E3351B" w:rsidP="009F4210">
      <w:pPr>
        <w:pStyle w:val="KritNumber"/>
        <w:keepNext w:val="0"/>
        <w:numPr>
          <w:ilvl w:val="0"/>
          <w:numId w:val="59"/>
        </w:numPr>
        <w:tabs>
          <w:tab w:val="num" w:pos="261"/>
        </w:tabs>
        <w:spacing w:before="120" w:line="276" w:lineRule="auto"/>
        <w:ind w:left="1440" w:hanging="533"/>
        <w:rPr>
          <w:szCs w:val="26"/>
          <w:lang w:val="sr-Latn-CS"/>
        </w:rPr>
      </w:pPr>
      <w:r>
        <w:rPr>
          <w:szCs w:val="26"/>
          <w:lang w:val="sr-Latn-CS"/>
        </w:rPr>
        <w:t>T</w:t>
      </w:r>
      <w:r w:rsidRPr="00E940F0">
        <w:rPr>
          <w:szCs w:val="26"/>
          <w:lang w:val="sr-Latn-CS"/>
        </w:rPr>
        <w:t xml:space="preserve">im </w:t>
      </w:r>
      <w:r w:rsidR="00E47387">
        <w:rPr>
          <w:szCs w:val="26"/>
          <w:lang w:val="sr-Latn-CS"/>
        </w:rPr>
        <w:t xml:space="preserve">koji pruža </w:t>
      </w:r>
      <w:r>
        <w:rPr>
          <w:szCs w:val="26"/>
          <w:lang w:val="sr-Latn-CS"/>
        </w:rPr>
        <w:t xml:space="preserve"> </w:t>
      </w:r>
      <w:r w:rsidRPr="00E940F0">
        <w:rPr>
          <w:szCs w:val="26"/>
          <w:lang w:val="sr-Latn-CS"/>
        </w:rPr>
        <w:t xml:space="preserve">DPST </w:t>
      </w:r>
      <w:r w:rsidR="00E47387">
        <w:rPr>
          <w:szCs w:val="26"/>
          <w:lang w:val="sr-Latn-CS"/>
        </w:rPr>
        <w:t xml:space="preserve">usluge </w:t>
      </w:r>
      <w:r w:rsidR="00D51FCB" w:rsidRPr="00E940F0">
        <w:rPr>
          <w:szCs w:val="26"/>
          <w:lang w:val="sr-Latn-CS"/>
        </w:rPr>
        <w:t>o sproved</w:t>
      </w:r>
      <w:r w:rsidR="005F78AE">
        <w:rPr>
          <w:szCs w:val="26"/>
          <w:lang w:val="sr-Latn-CS"/>
        </w:rPr>
        <w:t>e</w:t>
      </w:r>
      <w:r w:rsidR="00D51FCB" w:rsidRPr="00E940F0">
        <w:rPr>
          <w:szCs w:val="26"/>
          <w:lang w:val="sr-Latn-CS"/>
        </w:rPr>
        <w:t>nim anketama o zadovoljstvu svojih k</w:t>
      </w:r>
      <w:r w:rsidR="00C6461A">
        <w:rPr>
          <w:szCs w:val="26"/>
          <w:lang w:val="sr-Latn-CS"/>
        </w:rPr>
        <w:t>lijenata</w:t>
      </w:r>
      <w:r w:rsidR="00D51FCB" w:rsidRPr="00E940F0">
        <w:rPr>
          <w:szCs w:val="26"/>
          <w:lang w:val="sr-Latn-CS"/>
        </w:rPr>
        <w:t xml:space="preserve"> izrađuj</w:t>
      </w:r>
      <w:r w:rsidR="00C6461A">
        <w:rPr>
          <w:szCs w:val="26"/>
          <w:lang w:val="sr-Latn-CS"/>
        </w:rPr>
        <w:t>e</w:t>
      </w:r>
      <w:r w:rsidR="00D51FCB" w:rsidRPr="00E940F0">
        <w:rPr>
          <w:szCs w:val="26"/>
          <w:lang w:val="sr-Latn-CS"/>
        </w:rPr>
        <w:t xml:space="preserve"> izvješt</w:t>
      </w:r>
      <w:r w:rsidR="00A91616" w:rsidRPr="00E940F0">
        <w:rPr>
          <w:szCs w:val="26"/>
          <w:lang w:val="sr-Latn-CS"/>
        </w:rPr>
        <w:t>a</w:t>
      </w:r>
      <w:r w:rsidR="00012E62" w:rsidRPr="00E940F0">
        <w:rPr>
          <w:szCs w:val="26"/>
          <w:lang w:val="sr-Latn-CS"/>
        </w:rPr>
        <w:t>j</w:t>
      </w:r>
      <w:r w:rsidR="00A91616" w:rsidRPr="00E940F0">
        <w:rPr>
          <w:szCs w:val="26"/>
          <w:lang w:val="sr-Latn-CS"/>
        </w:rPr>
        <w:t xml:space="preserve"> sa preporukama za unapređenje </w:t>
      </w:r>
      <w:r w:rsidR="00D51FCB" w:rsidRPr="00E940F0">
        <w:rPr>
          <w:szCs w:val="26"/>
          <w:lang w:val="sr-Latn-CS"/>
        </w:rPr>
        <w:t>(pregled dokumentacije)</w:t>
      </w:r>
      <w:r w:rsidR="00A91616" w:rsidRPr="00E940F0">
        <w:rPr>
          <w:szCs w:val="26"/>
          <w:lang w:val="sr-Latn-CS"/>
        </w:rPr>
        <w:t>.</w:t>
      </w:r>
    </w:p>
    <w:p w14:paraId="418D0676" w14:textId="77777777" w:rsidR="00D51FCB" w:rsidRPr="00E77347" w:rsidRDefault="00D51FCB" w:rsidP="00E77347">
      <w:pPr>
        <w:keepNext/>
        <w:keepLines/>
        <w:suppressAutoHyphens/>
        <w:spacing w:before="360" w:after="0" w:line="240" w:lineRule="auto"/>
        <w:rPr>
          <w:rFonts w:cs="Arial"/>
          <w:b/>
          <w:bCs/>
          <w:szCs w:val="20"/>
          <w:lang w:val="sr-Latn-CS" w:eastAsia="ar-SA"/>
        </w:rPr>
      </w:pPr>
      <w:r w:rsidRPr="00E77347">
        <w:rPr>
          <w:rFonts w:cs="Arial"/>
          <w:b/>
          <w:bCs/>
          <w:szCs w:val="20"/>
          <w:lang w:val="sr-Latn-CS" w:eastAsia="ar-SA"/>
        </w:rPr>
        <w:lastRenderedPageBreak/>
        <w:t>Ocjenjivanje:</w:t>
      </w:r>
    </w:p>
    <w:p w14:paraId="5A3DC5B1" w14:textId="77777777" w:rsidR="00D51FCB" w:rsidRPr="00E940F0" w:rsidRDefault="00D51FCB" w:rsidP="009F4210">
      <w:pPr>
        <w:pStyle w:val="Indikator"/>
        <w:numPr>
          <w:ilvl w:val="0"/>
          <w:numId w:val="60"/>
        </w:numPr>
        <w:spacing w:line="300" w:lineRule="auto"/>
      </w:pPr>
      <w:r w:rsidRPr="00E940F0">
        <w:t>Ocjenjivači će tražiti od članova tima na uvid plan evaluacije smanjenja rizičnog ponašanja k</w:t>
      </w:r>
      <w:r w:rsidR="00C6461A">
        <w:t>lijenata</w:t>
      </w:r>
      <w:r w:rsidRPr="00E940F0">
        <w:t>. Indikator je ispunjen ukoliko takav plan postoji i ako je stavljen na uvid ocjenjivačima.</w:t>
      </w:r>
    </w:p>
    <w:p w14:paraId="0ED5F590" w14:textId="77777777" w:rsidR="00D51FCB" w:rsidRPr="00E940F0" w:rsidRDefault="00D51FCB" w:rsidP="009F4210">
      <w:pPr>
        <w:pStyle w:val="Indikator"/>
        <w:numPr>
          <w:ilvl w:val="0"/>
          <w:numId w:val="60"/>
        </w:numPr>
        <w:spacing w:line="300" w:lineRule="auto"/>
      </w:pPr>
      <w:r w:rsidRPr="00E940F0">
        <w:t>Ocjenjivači će tražiti na uvid popunjene anketne listiće (upitnike) kako bi se uvjerili da tim radi ankete k</w:t>
      </w:r>
      <w:r w:rsidR="00C6461A">
        <w:t>lijenata</w:t>
      </w:r>
      <w:r w:rsidRPr="00E940F0">
        <w:t xml:space="preserve"> za procjenu </w:t>
      </w:r>
      <w:r w:rsidR="00343606">
        <w:rPr>
          <w:szCs w:val="26"/>
        </w:rPr>
        <w:t>rizika</w:t>
      </w:r>
      <w:r w:rsidRPr="00E940F0">
        <w:rPr>
          <w:szCs w:val="26"/>
        </w:rPr>
        <w:t xml:space="preserve"> k</w:t>
      </w:r>
      <w:r w:rsidR="00C6461A">
        <w:rPr>
          <w:szCs w:val="26"/>
        </w:rPr>
        <w:t>lijenata</w:t>
      </w:r>
      <w:r w:rsidRPr="00E940F0">
        <w:rPr>
          <w:szCs w:val="26"/>
        </w:rPr>
        <w:t xml:space="preserve"> i </w:t>
      </w:r>
      <w:r w:rsidRPr="005D5159">
        <w:rPr>
          <w:szCs w:val="26"/>
        </w:rPr>
        <w:t>procjenu kapaciteta za upućivanje u druge institucije</w:t>
      </w:r>
      <w:r w:rsidR="00012E62" w:rsidRPr="005D5159">
        <w:rPr>
          <w:szCs w:val="26"/>
        </w:rPr>
        <w:t>. Indikator je ispunjen</w:t>
      </w:r>
      <w:r w:rsidRPr="005D5159">
        <w:rPr>
          <w:szCs w:val="26"/>
        </w:rPr>
        <w:t xml:space="preserve"> ukoliko se ocj</w:t>
      </w:r>
      <w:r w:rsidRPr="00E940F0">
        <w:rPr>
          <w:szCs w:val="26"/>
        </w:rPr>
        <w:t>enjivačima stave na uvid popunjeni anketni listići.</w:t>
      </w:r>
    </w:p>
    <w:p w14:paraId="413A5C1F" w14:textId="77777777" w:rsidR="00D51FCB" w:rsidRPr="00E940F0" w:rsidRDefault="00D51FCB" w:rsidP="009F4210">
      <w:pPr>
        <w:pStyle w:val="Indikator"/>
        <w:numPr>
          <w:ilvl w:val="0"/>
          <w:numId w:val="60"/>
        </w:numPr>
        <w:spacing w:line="300" w:lineRule="auto"/>
      </w:pPr>
      <w:r w:rsidRPr="00E940F0">
        <w:t xml:space="preserve">Ocjenjivači će od članova </w:t>
      </w:r>
      <w:r w:rsidR="00E3351B">
        <w:rPr>
          <w:szCs w:val="26"/>
        </w:rPr>
        <w:t>t</w:t>
      </w:r>
      <w:r w:rsidR="00E3351B" w:rsidRPr="00E940F0">
        <w:rPr>
          <w:szCs w:val="26"/>
        </w:rPr>
        <w:t>im</w:t>
      </w:r>
      <w:r w:rsidR="00E3351B">
        <w:rPr>
          <w:szCs w:val="26"/>
        </w:rPr>
        <w:t>a</w:t>
      </w:r>
      <w:r w:rsidR="00E3351B" w:rsidRPr="00E940F0">
        <w:rPr>
          <w:szCs w:val="26"/>
        </w:rPr>
        <w:t xml:space="preserve"> </w:t>
      </w:r>
      <w:r w:rsidR="00E3351B">
        <w:rPr>
          <w:szCs w:val="26"/>
        </w:rPr>
        <w:t>koji pruža</w:t>
      </w:r>
      <w:r w:rsidR="00E47387">
        <w:rPr>
          <w:szCs w:val="26"/>
        </w:rPr>
        <w:t xml:space="preserve"> DPST usluge</w:t>
      </w:r>
      <w:r w:rsidR="00E3351B" w:rsidRPr="00E940F0">
        <w:t xml:space="preserve"> traži</w:t>
      </w:r>
      <w:r w:rsidR="00E3351B">
        <w:t>ti</w:t>
      </w:r>
      <w:r w:rsidR="00E3351B" w:rsidRPr="00E940F0">
        <w:t xml:space="preserve"> </w:t>
      </w:r>
      <w:r w:rsidRPr="00E940F0">
        <w:t xml:space="preserve">na uvid izvještaj sa obrađenim anketama kako bi se uvjerili da tim radi ankete </w:t>
      </w:r>
      <w:r w:rsidRPr="005D5159">
        <w:t>k</w:t>
      </w:r>
      <w:r w:rsidR="00C6461A" w:rsidRPr="005D5159">
        <w:t>lijenata</w:t>
      </w:r>
      <w:r w:rsidRPr="005D5159">
        <w:t xml:space="preserve"> </w:t>
      </w:r>
      <w:r w:rsidR="00343606" w:rsidRPr="005D5159">
        <w:rPr>
          <w:szCs w:val="26"/>
        </w:rPr>
        <w:t>o procjeni rizika</w:t>
      </w:r>
      <w:r w:rsidRPr="005D5159">
        <w:rPr>
          <w:szCs w:val="26"/>
        </w:rPr>
        <w:t xml:space="preserve"> i procjenu kapaciteta za upućivanje u druge institucije </w:t>
      </w:r>
      <w:r w:rsidR="00012E62" w:rsidRPr="005D5159">
        <w:rPr>
          <w:szCs w:val="26"/>
        </w:rPr>
        <w:t>i vrši obradu podataka</w:t>
      </w:r>
      <w:r w:rsidR="00012E62" w:rsidRPr="00E940F0">
        <w:rPr>
          <w:szCs w:val="26"/>
        </w:rPr>
        <w:t xml:space="preserve"> dobijenih</w:t>
      </w:r>
      <w:r w:rsidRPr="00E940F0">
        <w:rPr>
          <w:szCs w:val="26"/>
        </w:rPr>
        <w:t xml:space="preserve"> putem</w:t>
      </w:r>
      <w:r w:rsidR="00012E62" w:rsidRPr="00E940F0">
        <w:rPr>
          <w:szCs w:val="26"/>
        </w:rPr>
        <w:t xml:space="preserve"> ankete. Indikator je ispunjen</w:t>
      </w:r>
      <w:r w:rsidRPr="00E940F0">
        <w:rPr>
          <w:szCs w:val="26"/>
        </w:rPr>
        <w:t xml:space="preserve"> ukoliko se ocjenjivačima stavi izvještaj na uvid.</w:t>
      </w:r>
    </w:p>
    <w:p w14:paraId="76ECDDB0" w14:textId="77777777" w:rsidR="00D51FCB" w:rsidRPr="00E940F0" w:rsidRDefault="00D51FCB" w:rsidP="009F4210">
      <w:pPr>
        <w:pStyle w:val="Indikator"/>
        <w:numPr>
          <w:ilvl w:val="0"/>
          <w:numId w:val="60"/>
        </w:numPr>
        <w:spacing w:line="300" w:lineRule="auto"/>
      </w:pPr>
      <w:r w:rsidRPr="00E940F0">
        <w:t>Ocjenjivači će tražiti od članova tima na uvid proceduru o sp</w:t>
      </w:r>
      <w:r w:rsidR="005F78AE">
        <w:t>r</w:t>
      </w:r>
      <w:r w:rsidRPr="00E940F0">
        <w:t>ov</w:t>
      </w:r>
      <w:r w:rsidR="005F78AE">
        <w:t>o</w:t>
      </w:r>
      <w:r w:rsidRPr="00E940F0">
        <w:t>đenju anketa o zadovoljstvu klijenata. Takođe, ocjenjivači će od članova tima tražiti da opišu način sprovođenja ankete o zadovoljstvu klijenata. Indikator je ispunjen ukoliko se ocjenjivačima stavi na uvid procedura o sp</w:t>
      </w:r>
      <w:r w:rsidR="00012E62" w:rsidRPr="00E940F0">
        <w:t>r</w:t>
      </w:r>
      <w:r w:rsidRPr="00E940F0">
        <w:t>ov</w:t>
      </w:r>
      <w:r w:rsidR="00012E62" w:rsidRPr="00E940F0">
        <w:t>o</w:t>
      </w:r>
      <w:r w:rsidRPr="00E940F0">
        <w:t>đenju anketa o zadovoljstvu klijenata, te ukoliko svi članovi tima opisuju na koji način se sprovodi anketa o zadovoljstvu k</w:t>
      </w:r>
      <w:r w:rsidR="00C6461A">
        <w:t>lijenata</w:t>
      </w:r>
      <w:r w:rsidRPr="00E940F0">
        <w:t>.</w:t>
      </w:r>
    </w:p>
    <w:p w14:paraId="78018D43" w14:textId="77777777" w:rsidR="00D51FCB" w:rsidRPr="00E940F0" w:rsidRDefault="00D51FCB" w:rsidP="009F4210">
      <w:pPr>
        <w:pStyle w:val="Indikator"/>
        <w:numPr>
          <w:ilvl w:val="0"/>
          <w:numId w:val="60"/>
        </w:numPr>
        <w:spacing w:line="300" w:lineRule="auto"/>
      </w:pPr>
      <w:r w:rsidRPr="00E940F0">
        <w:t>Ocjenjivači će tražiti od članova tima na uvid izvještaj o sprovedenoj anketi o zadovoljstvu klijenata sa preporukama za unapređenje.</w:t>
      </w:r>
      <w:r w:rsidR="00012E62" w:rsidRPr="00E940F0">
        <w:t xml:space="preserve"> </w:t>
      </w:r>
      <w:r w:rsidRPr="00E940F0">
        <w:t>Indikator je ispunjen ukoliko se ocjenjivačima stavi na uvid izvještaj o sprovedenoj anketi o zadovoljstvu klijenata sa preporukama za unapređenje.</w:t>
      </w:r>
    </w:p>
    <w:p w14:paraId="6E954BEE" w14:textId="77777777" w:rsidR="00D51FCB" w:rsidRPr="00E940F0" w:rsidRDefault="00D51FCB" w:rsidP="007B3A36">
      <w:pPr>
        <w:autoSpaceDE w:val="0"/>
        <w:autoSpaceDN w:val="0"/>
        <w:adjustRightInd w:val="0"/>
        <w:spacing w:before="240" w:after="120" w:line="240" w:lineRule="auto"/>
        <w:ind w:left="1714" w:hanging="1714"/>
        <w:rPr>
          <w:rFonts w:cs="Arial"/>
          <w:b/>
          <w:bCs/>
          <w:szCs w:val="20"/>
          <w:lang w:val="sr-Latn-CS" w:eastAsia="ar-SA"/>
        </w:rPr>
      </w:pPr>
      <w:r w:rsidRPr="00E940F0">
        <w:rPr>
          <w:rFonts w:cs="Arial"/>
          <w:b/>
          <w:bCs/>
          <w:szCs w:val="20"/>
          <w:lang w:val="sr-Latn-CS" w:eastAsia="ar-SA"/>
        </w:rPr>
        <w:t xml:space="preserve">Kriterijum </w:t>
      </w:r>
      <w:r w:rsidR="00280D51">
        <w:rPr>
          <w:rFonts w:cs="Arial"/>
          <w:b/>
          <w:bCs/>
          <w:szCs w:val="20"/>
          <w:lang w:val="sr-Latn-CS" w:eastAsia="ar-SA"/>
        </w:rPr>
        <w:t>9</w:t>
      </w:r>
      <w:r w:rsidRPr="00E940F0">
        <w:rPr>
          <w:rFonts w:cs="Arial"/>
          <w:b/>
          <w:bCs/>
          <w:szCs w:val="20"/>
          <w:lang w:val="sr-Latn-CS" w:eastAsia="ar-SA"/>
        </w:rPr>
        <w:t>.</w:t>
      </w:r>
      <w:r w:rsidR="00280D51">
        <w:rPr>
          <w:rFonts w:cs="Arial"/>
          <w:b/>
          <w:bCs/>
          <w:szCs w:val="20"/>
          <w:lang w:val="sr-Latn-CS" w:eastAsia="ar-SA"/>
        </w:rPr>
        <w:t>1</w:t>
      </w:r>
      <w:r w:rsidRPr="00E940F0">
        <w:rPr>
          <w:rFonts w:cs="Arial"/>
          <w:b/>
          <w:bCs/>
          <w:szCs w:val="20"/>
          <w:lang w:val="sr-Latn-CS" w:eastAsia="ar-SA"/>
        </w:rPr>
        <w:t>.</w:t>
      </w:r>
      <w:r w:rsidR="000B7063">
        <w:rPr>
          <w:rFonts w:cs="Arial"/>
          <w:b/>
          <w:bCs/>
          <w:szCs w:val="20"/>
          <w:lang w:val="sr-Latn-CS" w:eastAsia="ar-SA"/>
        </w:rPr>
        <w:t>2</w:t>
      </w:r>
      <w:r w:rsidRPr="00E940F0">
        <w:rPr>
          <w:rFonts w:cs="Arial"/>
          <w:b/>
          <w:bCs/>
          <w:szCs w:val="20"/>
          <w:lang w:val="sr-Latn-CS" w:eastAsia="ar-SA"/>
        </w:rPr>
        <w:t>. Članovi tima prihvataju primjedbe i sugestije klijenata.</w:t>
      </w:r>
    </w:p>
    <w:p w14:paraId="708EEEC1" w14:textId="77777777" w:rsidR="00D51FCB" w:rsidRPr="007508C4" w:rsidRDefault="00D51FCB" w:rsidP="009F4210">
      <w:pPr>
        <w:pStyle w:val="KritNumber"/>
        <w:keepNext w:val="0"/>
        <w:numPr>
          <w:ilvl w:val="0"/>
          <w:numId w:val="62"/>
        </w:numPr>
        <w:tabs>
          <w:tab w:val="num" w:pos="261"/>
        </w:tabs>
        <w:spacing w:before="120" w:line="276" w:lineRule="auto"/>
        <w:ind w:left="1440" w:hanging="533"/>
        <w:rPr>
          <w:lang w:val="sr-Latn-CS"/>
        </w:rPr>
      </w:pPr>
      <w:r w:rsidRPr="007508C4">
        <w:rPr>
          <w:lang w:val="sr-Latn-CS"/>
        </w:rPr>
        <w:t xml:space="preserve">Tim ima pisanu proceduru kojom je regulisan način prihvatanja primjedbi i sugestija klijenata (pregled </w:t>
      </w:r>
      <w:r w:rsidR="00A91616" w:rsidRPr="007508C4">
        <w:rPr>
          <w:lang w:val="sr-Latn-CS"/>
        </w:rPr>
        <w:t>dokumentacije</w:t>
      </w:r>
      <w:r w:rsidRPr="007508C4">
        <w:rPr>
          <w:lang w:val="sr-Latn-CS"/>
        </w:rPr>
        <w:t>).</w:t>
      </w:r>
    </w:p>
    <w:p w14:paraId="366A67B6" w14:textId="77777777" w:rsidR="00D51FCB" w:rsidRPr="007508C4" w:rsidRDefault="00D51FCB" w:rsidP="009F4210">
      <w:pPr>
        <w:pStyle w:val="KritNumber"/>
        <w:keepNext w:val="0"/>
        <w:numPr>
          <w:ilvl w:val="0"/>
          <w:numId w:val="62"/>
        </w:numPr>
        <w:tabs>
          <w:tab w:val="num" w:pos="261"/>
        </w:tabs>
        <w:spacing w:before="120" w:line="276" w:lineRule="auto"/>
        <w:ind w:left="1440" w:hanging="533"/>
        <w:rPr>
          <w:lang w:val="sr-Latn-CS"/>
        </w:rPr>
      </w:pPr>
      <w:r w:rsidRPr="007508C4">
        <w:rPr>
          <w:lang w:val="sr-Latn-CS"/>
        </w:rPr>
        <w:t>Članovi tima su upoznati sa procedurom za prihvatanje primjedbi i sugestija i odgovar</w:t>
      </w:r>
      <w:r w:rsidR="00012E62" w:rsidRPr="007508C4">
        <w:rPr>
          <w:lang w:val="sr-Latn-CS"/>
        </w:rPr>
        <w:t>aju</w:t>
      </w:r>
      <w:r w:rsidRPr="007508C4">
        <w:rPr>
          <w:lang w:val="sr-Latn-CS"/>
        </w:rPr>
        <w:t xml:space="preserve"> na iste (razgovor sa članovima tima).</w:t>
      </w:r>
    </w:p>
    <w:p w14:paraId="2B1985DD" w14:textId="77777777" w:rsidR="00D51FCB" w:rsidRPr="007508C4" w:rsidRDefault="00D51FCB" w:rsidP="009F4210">
      <w:pPr>
        <w:pStyle w:val="KritNumber"/>
        <w:keepNext w:val="0"/>
        <w:numPr>
          <w:ilvl w:val="0"/>
          <w:numId w:val="62"/>
        </w:numPr>
        <w:tabs>
          <w:tab w:val="num" w:pos="261"/>
        </w:tabs>
        <w:spacing w:before="120" w:line="276" w:lineRule="auto"/>
        <w:ind w:left="1440" w:hanging="533"/>
        <w:rPr>
          <w:lang w:val="sr-Latn-CS"/>
        </w:rPr>
      </w:pPr>
      <w:r w:rsidRPr="007508C4">
        <w:rPr>
          <w:lang w:val="sr-Latn-CS"/>
        </w:rPr>
        <w:t>K</w:t>
      </w:r>
      <w:r w:rsidR="007710B9" w:rsidRPr="007508C4">
        <w:rPr>
          <w:lang w:val="sr-Latn-CS"/>
        </w:rPr>
        <w:t>lijenti</w:t>
      </w:r>
      <w:r w:rsidRPr="007508C4">
        <w:rPr>
          <w:lang w:val="sr-Latn-CS"/>
        </w:rPr>
        <w:t xml:space="preserve"> mogu izraziti svoje primjedbe i sugestije u</w:t>
      </w:r>
      <w:r w:rsidR="004E079D" w:rsidRPr="007508C4">
        <w:rPr>
          <w:lang w:val="sr-Latn-CS"/>
        </w:rPr>
        <w:t xml:space="preserve"> „Kutiji za sugestije“</w:t>
      </w:r>
      <w:r w:rsidR="005D5159" w:rsidRPr="007508C4">
        <w:rPr>
          <w:lang w:val="sr-Latn-CS"/>
        </w:rPr>
        <w:t xml:space="preserve"> </w:t>
      </w:r>
      <w:r w:rsidRPr="007508C4">
        <w:rPr>
          <w:lang w:val="sr-Latn-CS"/>
        </w:rPr>
        <w:t xml:space="preserve"> koja se nalazi u čekaonici ispred prostorije gdje se pružaju</w:t>
      </w:r>
      <w:r w:rsidR="00E47387" w:rsidRPr="007508C4">
        <w:rPr>
          <w:lang w:val="sr-Latn-CS"/>
        </w:rPr>
        <w:t xml:space="preserve"> DPST</w:t>
      </w:r>
      <w:r w:rsidRPr="007508C4">
        <w:rPr>
          <w:lang w:val="sr-Latn-CS"/>
        </w:rPr>
        <w:t xml:space="preserve"> </w:t>
      </w:r>
      <w:r w:rsidR="00E47387" w:rsidRPr="007508C4">
        <w:rPr>
          <w:lang w:val="sr-Latn-CS"/>
        </w:rPr>
        <w:t xml:space="preserve">usluge </w:t>
      </w:r>
      <w:r w:rsidRPr="007508C4">
        <w:rPr>
          <w:lang w:val="sr-Latn-CS"/>
        </w:rPr>
        <w:t>(direktno posmatranje).</w:t>
      </w:r>
    </w:p>
    <w:p w14:paraId="0D313379" w14:textId="77777777" w:rsidR="00D51FCB" w:rsidRPr="007508C4" w:rsidRDefault="00D51FCB" w:rsidP="009F4210">
      <w:pPr>
        <w:pStyle w:val="KritNumber"/>
        <w:keepNext w:val="0"/>
        <w:numPr>
          <w:ilvl w:val="0"/>
          <w:numId w:val="62"/>
        </w:numPr>
        <w:tabs>
          <w:tab w:val="num" w:pos="261"/>
        </w:tabs>
        <w:spacing w:before="120" w:line="276" w:lineRule="auto"/>
        <w:ind w:left="1440" w:hanging="533"/>
        <w:rPr>
          <w:lang w:val="sr-Latn-CS"/>
        </w:rPr>
      </w:pPr>
      <w:r w:rsidRPr="007508C4">
        <w:rPr>
          <w:lang w:val="sr-Latn-CS"/>
        </w:rPr>
        <w:t>Tim periodično analizira prikupljene primjedbe i sugestije te reaguje shodno istima (pregled zapisnika sa sastanaka tima).</w:t>
      </w:r>
    </w:p>
    <w:p w14:paraId="339067AC" w14:textId="77777777" w:rsidR="00D51FCB" w:rsidRPr="00E940F0" w:rsidRDefault="00D51FCB" w:rsidP="00E77347">
      <w:pPr>
        <w:keepNext/>
        <w:keepLines/>
        <w:suppressAutoHyphens/>
        <w:spacing w:before="360" w:after="0" w:line="240" w:lineRule="auto"/>
        <w:rPr>
          <w:rFonts w:cs="Arial"/>
          <w:b/>
          <w:bCs/>
          <w:szCs w:val="20"/>
          <w:lang w:val="sr-Latn-CS" w:eastAsia="ar-SA"/>
        </w:rPr>
      </w:pPr>
      <w:r w:rsidRPr="00E940F0">
        <w:rPr>
          <w:rFonts w:cs="Arial"/>
          <w:b/>
          <w:bCs/>
          <w:szCs w:val="20"/>
          <w:lang w:val="sr-Latn-CS" w:eastAsia="ar-SA"/>
        </w:rPr>
        <w:lastRenderedPageBreak/>
        <w:t>Ocjenjivanje:</w:t>
      </w:r>
    </w:p>
    <w:p w14:paraId="45E60C99" w14:textId="77777777" w:rsidR="00D51FCB" w:rsidRPr="00E940F0" w:rsidRDefault="00D51FCB" w:rsidP="009F4210">
      <w:pPr>
        <w:pStyle w:val="Indikator"/>
        <w:numPr>
          <w:ilvl w:val="0"/>
          <w:numId w:val="61"/>
        </w:numPr>
        <w:spacing w:line="276" w:lineRule="auto"/>
      </w:pPr>
      <w:r w:rsidRPr="00E940F0">
        <w:t>Ocjenjivači će pregledati knjigu procedura da bi utvrdili da li sadrži ažuriranu proceduru o prihvatanju primjedbi i sugestija klijenata. Indikator je ispunjen ukoliko se ocjenjivačima dostavi na uvid ažurirana pisana procedura.</w:t>
      </w:r>
    </w:p>
    <w:p w14:paraId="257E1EA1" w14:textId="77777777" w:rsidR="00D51FCB" w:rsidRPr="00E940F0" w:rsidRDefault="00D51FCB" w:rsidP="00BA054E">
      <w:pPr>
        <w:keepLines/>
        <w:numPr>
          <w:ilvl w:val="0"/>
          <w:numId w:val="4"/>
        </w:numPr>
        <w:suppressAutoHyphens/>
        <w:spacing w:before="120" w:after="120"/>
        <w:jc w:val="both"/>
        <w:rPr>
          <w:rFonts w:cs="Arial"/>
          <w:szCs w:val="20"/>
          <w:lang w:val="sr-Latn-CS" w:eastAsia="ar-SA"/>
        </w:rPr>
      </w:pPr>
      <w:r w:rsidRPr="00E940F0">
        <w:rPr>
          <w:rFonts w:cs="Arial"/>
          <w:szCs w:val="20"/>
          <w:lang w:val="sr-Latn-CS" w:eastAsia="ar-SA"/>
        </w:rPr>
        <w:t>Ocjenjivači će tražiti od članova tima da opišu način na koji tretiraju</w:t>
      </w:r>
      <w:r w:rsidR="00012E62" w:rsidRPr="00E940F0">
        <w:rPr>
          <w:rFonts w:cs="Arial"/>
          <w:szCs w:val="20"/>
          <w:lang w:val="sr-Latn-CS" w:eastAsia="ar-SA"/>
        </w:rPr>
        <w:t xml:space="preserve"> </w:t>
      </w:r>
      <w:r w:rsidRPr="00E940F0">
        <w:rPr>
          <w:szCs w:val="20"/>
          <w:lang w:val="sr-Latn-CS"/>
        </w:rPr>
        <w:t>primjedbe i sugestije</w:t>
      </w:r>
      <w:r w:rsidR="00012E62" w:rsidRPr="00E940F0">
        <w:rPr>
          <w:szCs w:val="20"/>
          <w:lang w:val="sr-Latn-CS"/>
        </w:rPr>
        <w:t xml:space="preserve"> </w:t>
      </w:r>
      <w:r w:rsidRPr="00E940F0">
        <w:rPr>
          <w:rFonts w:cs="Arial"/>
          <w:szCs w:val="20"/>
          <w:lang w:val="sr-Latn-CS" w:eastAsia="ar-SA"/>
        </w:rPr>
        <w:t xml:space="preserve">klijenata. Indikator je ispunjen ukoliko članovi tima jasno opisuju proceduru za prihvatanje </w:t>
      </w:r>
      <w:r w:rsidRPr="00E940F0">
        <w:rPr>
          <w:szCs w:val="20"/>
          <w:lang w:val="sr-Latn-CS"/>
        </w:rPr>
        <w:t>primjedbi i sugestija te reagovanje u skladu sa istima.</w:t>
      </w:r>
    </w:p>
    <w:p w14:paraId="7269C02E" w14:textId="77777777" w:rsidR="00D51FCB" w:rsidRPr="00E940F0" w:rsidRDefault="00D51FCB" w:rsidP="00BA054E">
      <w:pPr>
        <w:keepLines/>
        <w:numPr>
          <w:ilvl w:val="0"/>
          <w:numId w:val="4"/>
        </w:numPr>
        <w:suppressAutoHyphens/>
        <w:spacing w:before="120" w:after="120"/>
        <w:jc w:val="both"/>
        <w:rPr>
          <w:rFonts w:cs="Arial"/>
          <w:szCs w:val="20"/>
          <w:lang w:val="sr-Latn-CS" w:eastAsia="ar-SA"/>
        </w:rPr>
      </w:pPr>
      <w:r w:rsidRPr="00E940F0">
        <w:rPr>
          <w:rFonts w:cs="Arial"/>
          <w:szCs w:val="20"/>
          <w:lang w:val="sr-Latn-CS" w:eastAsia="ar-SA"/>
        </w:rPr>
        <w:t xml:space="preserve">Ocjenjivači će na licu mjesta provjeriti da li u čekaonici </w:t>
      </w:r>
      <w:r w:rsidRPr="00767522">
        <w:rPr>
          <w:rFonts w:cs="Arial"/>
          <w:szCs w:val="20"/>
          <w:lang w:val="sr-Latn-CS" w:eastAsia="ar-SA"/>
        </w:rPr>
        <w:t>postoji</w:t>
      </w:r>
      <w:r w:rsidR="004E079D" w:rsidRPr="00767522">
        <w:rPr>
          <w:rFonts w:cs="Arial"/>
          <w:szCs w:val="20"/>
          <w:lang w:val="sr-Latn-CS" w:eastAsia="ar-SA"/>
        </w:rPr>
        <w:t xml:space="preserve"> „Kutija za sugestije“</w:t>
      </w:r>
      <w:r w:rsidR="005D5159">
        <w:rPr>
          <w:rFonts w:cs="Arial"/>
          <w:szCs w:val="20"/>
          <w:lang w:val="sr-Latn-CS" w:eastAsia="ar-SA"/>
        </w:rPr>
        <w:t xml:space="preserve"> </w:t>
      </w:r>
      <w:r w:rsidRPr="00E940F0">
        <w:rPr>
          <w:rFonts w:cs="Arial"/>
          <w:szCs w:val="20"/>
          <w:lang w:val="sr-Latn-CS" w:eastAsia="ar-SA"/>
        </w:rPr>
        <w:t>nam</w:t>
      </w:r>
      <w:r w:rsidR="001D60F8" w:rsidRPr="00E940F0">
        <w:rPr>
          <w:rFonts w:cs="Arial"/>
          <w:szCs w:val="20"/>
          <w:lang w:val="sr-Latn-CS" w:eastAsia="ar-SA"/>
        </w:rPr>
        <w:t>i</w:t>
      </w:r>
      <w:r w:rsidRPr="00E940F0">
        <w:rPr>
          <w:rFonts w:cs="Arial"/>
          <w:szCs w:val="20"/>
          <w:lang w:val="sr-Latn-CS" w:eastAsia="ar-SA"/>
        </w:rPr>
        <w:t>je</w:t>
      </w:r>
      <w:r w:rsidR="00012E62" w:rsidRPr="00E940F0">
        <w:rPr>
          <w:rFonts w:cs="Arial"/>
          <w:szCs w:val="20"/>
          <w:lang w:val="sr-Latn-CS" w:eastAsia="ar-SA"/>
        </w:rPr>
        <w:t>nje</w:t>
      </w:r>
      <w:r w:rsidRPr="00E940F0">
        <w:rPr>
          <w:rFonts w:cs="Arial"/>
          <w:szCs w:val="20"/>
          <w:lang w:val="sr-Latn-CS" w:eastAsia="ar-SA"/>
        </w:rPr>
        <w:t xml:space="preserve">na </w:t>
      </w:r>
      <w:r w:rsidR="000829D3" w:rsidRPr="00E940F0">
        <w:rPr>
          <w:rFonts w:cs="Arial"/>
          <w:szCs w:val="20"/>
          <w:lang w:val="sr-Latn-CS" w:eastAsia="ar-SA"/>
        </w:rPr>
        <w:t>k</w:t>
      </w:r>
      <w:r w:rsidR="007710B9">
        <w:rPr>
          <w:rFonts w:cs="Arial"/>
          <w:szCs w:val="20"/>
          <w:lang w:val="sr-Latn-CS" w:eastAsia="ar-SA"/>
        </w:rPr>
        <w:t>lijentima</w:t>
      </w:r>
      <w:r w:rsidR="00E3351B">
        <w:rPr>
          <w:rFonts w:cs="Arial"/>
          <w:szCs w:val="20"/>
          <w:lang w:val="sr-Latn-CS" w:eastAsia="ar-SA"/>
        </w:rPr>
        <w:t xml:space="preserve"> </w:t>
      </w:r>
      <w:r w:rsidR="00E3351B">
        <w:rPr>
          <w:szCs w:val="26"/>
          <w:lang w:val="sr-Latn-CS"/>
        </w:rPr>
        <w:t>t</w:t>
      </w:r>
      <w:r w:rsidR="00E3351B" w:rsidRPr="00E940F0">
        <w:rPr>
          <w:szCs w:val="26"/>
          <w:lang w:val="sr-Latn-CS"/>
        </w:rPr>
        <w:t>im</w:t>
      </w:r>
      <w:r w:rsidR="00E3351B">
        <w:rPr>
          <w:szCs w:val="26"/>
          <w:lang w:val="sr-Latn-CS"/>
        </w:rPr>
        <w:t>a</w:t>
      </w:r>
      <w:r w:rsidR="00E3351B" w:rsidRPr="00E940F0">
        <w:rPr>
          <w:szCs w:val="26"/>
          <w:lang w:val="sr-Latn-CS"/>
        </w:rPr>
        <w:t xml:space="preserve"> </w:t>
      </w:r>
      <w:r w:rsidR="00E3351B">
        <w:rPr>
          <w:szCs w:val="26"/>
          <w:lang w:val="sr-Latn-CS"/>
        </w:rPr>
        <w:t>koji pruža</w:t>
      </w:r>
      <w:r w:rsidR="00E47387">
        <w:rPr>
          <w:szCs w:val="26"/>
          <w:lang w:val="sr-Latn-CS"/>
        </w:rPr>
        <w:t xml:space="preserve"> DPST usluge</w:t>
      </w:r>
      <w:r w:rsidRPr="00E940F0">
        <w:rPr>
          <w:rFonts w:cs="Arial"/>
          <w:szCs w:val="20"/>
          <w:lang w:val="sr-Latn-CS" w:eastAsia="ar-SA"/>
        </w:rPr>
        <w:t>. Indikator je ispunjen ukoliko „</w:t>
      </w:r>
      <w:r w:rsidR="005F78AE">
        <w:rPr>
          <w:rFonts w:cs="Arial"/>
          <w:szCs w:val="20"/>
          <w:lang w:val="sr-Latn-CS" w:eastAsia="ar-SA"/>
        </w:rPr>
        <w:t>K</w:t>
      </w:r>
      <w:r w:rsidR="005D5159">
        <w:rPr>
          <w:rFonts w:cs="Arial"/>
          <w:szCs w:val="20"/>
          <w:lang w:val="sr-Latn-CS" w:eastAsia="ar-SA"/>
        </w:rPr>
        <w:t>utija za sugestije</w:t>
      </w:r>
      <w:r w:rsidRPr="00E940F0">
        <w:rPr>
          <w:rFonts w:cs="Arial"/>
          <w:szCs w:val="20"/>
          <w:lang w:val="sr-Latn-CS" w:eastAsia="ar-SA"/>
        </w:rPr>
        <w:t>“ postoji u čekaonici ispred prostorije gdje se pruža</w:t>
      </w:r>
      <w:r w:rsidR="00E72289">
        <w:rPr>
          <w:rFonts w:cs="Arial"/>
          <w:szCs w:val="20"/>
          <w:lang w:val="sr-Latn-CS" w:eastAsia="ar-SA"/>
        </w:rPr>
        <w:t>ju</w:t>
      </w:r>
      <w:r w:rsidR="00E47387">
        <w:rPr>
          <w:rFonts w:cs="Arial"/>
          <w:szCs w:val="20"/>
          <w:lang w:val="sr-Latn-CS" w:eastAsia="ar-SA"/>
        </w:rPr>
        <w:t xml:space="preserve"> DPST</w:t>
      </w:r>
      <w:r w:rsidRPr="00E940F0">
        <w:rPr>
          <w:rFonts w:cs="Arial"/>
          <w:szCs w:val="20"/>
          <w:lang w:val="sr-Latn-CS" w:eastAsia="ar-SA"/>
        </w:rPr>
        <w:t xml:space="preserve"> </w:t>
      </w:r>
      <w:r w:rsidR="00E3351B" w:rsidRPr="00E940F0">
        <w:rPr>
          <w:rFonts w:cs="Arial"/>
          <w:szCs w:val="20"/>
          <w:lang w:val="sr-Latn-CS" w:eastAsia="ar-SA"/>
        </w:rPr>
        <w:t>uslug</w:t>
      </w:r>
      <w:r w:rsidR="00E72289">
        <w:rPr>
          <w:rFonts w:cs="Arial"/>
          <w:szCs w:val="20"/>
          <w:lang w:val="sr-Latn-CS" w:eastAsia="ar-SA"/>
        </w:rPr>
        <w:t>e</w:t>
      </w:r>
      <w:r w:rsidRPr="00E940F0">
        <w:rPr>
          <w:rFonts w:cs="Arial"/>
          <w:szCs w:val="20"/>
          <w:lang w:val="sr-Latn-CS" w:eastAsia="ar-SA"/>
        </w:rPr>
        <w:t>.</w:t>
      </w:r>
    </w:p>
    <w:p w14:paraId="5DFE9FAB" w14:textId="77777777" w:rsidR="00D51FCB" w:rsidRPr="00E940F0" w:rsidRDefault="00D51FCB" w:rsidP="00BA054E">
      <w:pPr>
        <w:keepLines/>
        <w:numPr>
          <w:ilvl w:val="0"/>
          <w:numId w:val="4"/>
        </w:numPr>
        <w:suppressAutoHyphens/>
        <w:spacing w:before="120" w:after="120"/>
        <w:jc w:val="both"/>
        <w:rPr>
          <w:rFonts w:cs="Arial"/>
          <w:szCs w:val="20"/>
          <w:lang w:val="sr-Latn-CS" w:eastAsia="ar-SA"/>
        </w:rPr>
      </w:pPr>
      <w:r w:rsidRPr="00E940F0">
        <w:rPr>
          <w:rFonts w:cs="Arial"/>
          <w:szCs w:val="20"/>
          <w:lang w:val="sr-Latn-CS" w:eastAsia="ar-SA"/>
        </w:rPr>
        <w:t>Ocjenjivači će tražiti na uvid zapisnike sa sastanaka tima na kojim se analiziraju primjedbe i sugestije klijenata. Sastanci bi trebalo da se održavaju najmanje kvartalno.</w:t>
      </w:r>
      <w:r w:rsidR="00012E62" w:rsidRPr="00E940F0">
        <w:rPr>
          <w:rFonts w:cs="Arial"/>
          <w:szCs w:val="20"/>
          <w:lang w:val="sr-Latn-CS" w:eastAsia="ar-SA"/>
        </w:rPr>
        <w:t xml:space="preserve"> </w:t>
      </w:r>
      <w:r w:rsidRPr="00E940F0">
        <w:rPr>
          <w:rFonts w:cs="Arial"/>
          <w:szCs w:val="20"/>
          <w:lang w:val="sr-Latn-CS" w:eastAsia="ar-SA"/>
        </w:rPr>
        <w:t xml:space="preserve">Indikator je ispunjen ukoliko takvi zapisnici postoje i stavljeni su na uvid. </w:t>
      </w:r>
    </w:p>
    <w:p w14:paraId="0C403FD0" w14:textId="77777777" w:rsidR="00343606" w:rsidRDefault="00343606" w:rsidP="007B3A36">
      <w:pPr>
        <w:spacing w:after="0" w:line="240" w:lineRule="auto"/>
        <w:rPr>
          <w:b/>
          <w:bCs/>
          <w:szCs w:val="26"/>
          <w:lang w:val="sr-Latn-CS" w:eastAsia="ar-SA"/>
        </w:rPr>
      </w:pPr>
      <w:r>
        <w:rPr>
          <w:b/>
          <w:bCs/>
          <w:szCs w:val="26"/>
          <w:lang w:val="sr-Latn-CS" w:eastAsia="ar-SA"/>
        </w:rPr>
        <w:br w:type="page"/>
      </w:r>
    </w:p>
    <w:p w14:paraId="17DCB621" w14:textId="77777777" w:rsidR="00A46B59" w:rsidRPr="00E940F0" w:rsidRDefault="00A46B59" w:rsidP="007B3A36">
      <w:pPr>
        <w:tabs>
          <w:tab w:val="num" w:pos="792"/>
        </w:tabs>
        <w:rPr>
          <w:b/>
          <w:bCs/>
          <w:szCs w:val="26"/>
          <w:lang w:val="sr-Latn-CS" w:eastAsia="ar-SA"/>
        </w:rPr>
      </w:pPr>
    </w:p>
    <w:p w14:paraId="0943BFDF" w14:textId="77777777" w:rsidR="00A46B59" w:rsidRPr="00E940F0" w:rsidRDefault="00A46B59" w:rsidP="007B3A36">
      <w:pPr>
        <w:contextualSpacing/>
        <w:rPr>
          <w:b/>
          <w:szCs w:val="24"/>
          <w:lang w:val="sr-Latn-CS"/>
        </w:rPr>
      </w:pPr>
      <w:r w:rsidRPr="00E940F0">
        <w:rPr>
          <w:b/>
          <w:szCs w:val="24"/>
          <w:lang w:val="sr-Latn-CS"/>
        </w:rPr>
        <w:t xml:space="preserve">Politika i planovi </w:t>
      </w:r>
      <w:r w:rsidR="00E3351B">
        <w:rPr>
          <w:b/>
          <w:szCs w:val="24"/>
          <w:lang w:val="sr-Latn-CS"/>
        </w:rPr>
        <w:t>tima koji pruža</w:t>
      </w:r>
      <w:r w:rsidR="00E47387">
        <w:rPr>
          <w:b/>
          <w:szCs w:val="24"/>
          <w:lang w:val="sr-Latn-CS"/>
        </w:rPr>
        <w:t xml:space="preserve"> DPST</w:t>
      </w:r>
      <w:r w:rsidR="00E3351B">
        <w:rPr>
          <w:b/>
          <w:szCs w:val="24"/>
          <w:lang w:val="sr-Latn-CS"/>
        </w:rPr>
        <w:t xml:space="preserve"> usluge </w:t>
      </w:r>
    </w:p>
    <w:p w14:paraId="0724841D" w14:textId="77777777" w:rsidR="00A46B59" w:rsidRPr="00E940F0" w:rsidRDefault="00A46B59" w:rsidP="007B3A36">
      <w:pPr>
        <w:contextualSpacing/>
        <w:rPr>
          <w:szCs w:val="24"/>
          <w:lang w:val="sr-Latn-CS"/>
        </w:rPr>
      </w:pPr>
    </w:p>
    <w:p w14:paraId="1EED058F" w14:textId="77777777" w:rsidR="00A46B59" w:rsidRPr="007508C4" w:rsidRDefault="00A46B59" w:rsidP="009F4210">
      <w:pPr>
        <w:numPr>
          <w:ilvl w:val="0"/>
          <w:numId w:val="72"/>
        </w:numPr>
        <w:contextualSpacing/>
        <w:rPr>
          <w:szCs w:val="24"/>
          <w:lang w:val="sr-Latn-CS"/>
        </w:rPr>
      </w:pPr>
      <w:r w:rsidRPr="007508C4">
        <w:rPr>
          <w:szCs w:val="24"/>
          <w:lang w:val="sr-Latn-CS"/>
        </w:rPr>
        <w:t>Politika pružanja</w:t>
      </w:r>
      <w:r w:rsidR="00E47387" w:rsidRPr="007508C4">
        <w:rPr>
          <w:szCs w:val="24"/>
          <w:lang w:val="sr-Latn-CS"/>
        </w:rPr>
        <w:t xml:space="preserve"> DPST</w:t>
      </w:r>
      <w:r w:rsidRPr="007508C4">
        <w:rPr>
          <w:szCs w:val="24"/>
          <w:lang w:val="sr-Latn-CS"/>
        </w:rPr>
        <w:t xml:space="preserve"> </w:t>
      </w:r>
      <w:r w:rsidR="00E3351B" w:rsidRPr="007508C4">
        <w:rPr>
          <w:szCs w:val="24"/>
          <w:lang w:val="sr-Latn-CS"/>
        </w:rPr>
        <w:t xml:space="preserve">usluga </w:t>
      </w:r>
    </w:p>
    <w:p w14:paraId="05FAFB32" w14:textId="18704E90" w:rsidR="00A46B59" w:rsidRPr="007508C4" w:rsidRDefault="00A46B59" w:rsidP="009F4210">
      <w:pPr>
        <w:numPr>
          <w:ilvl w:val="0"/>
          <w:numId w:val="72"/>
        </w:numPr>
        <w:contextualSpacing/>
        <w:rPr>
          <w:szCs w:val="24"/>
          <w:lang w:val="sr-Latn-CS"/>
        </w:rPr>
      </w:pPr>
      <w:r w:rsidRPr="007508C4">
        <w:rPr>
          <w:szCs w:val="24"/>
          <w:lang w:val="sr-Latn-CS"/>
        </w:rPr>
        <w:t xml:space="preserve">Godišnji </w:t>
      </w:r>
      <w:r w:rsidR="008A786C" w:rsidRPr="007508C4">
        <w:rPr>
          <w:szCs w:val="24"/>
          <w:lang w:val="sr-Latn-CS"/>
        </w:rPr>
        <w:t>izvještaj</w:t>
      </w:r>
      <w:r w:rsidRPr="007508C4">
        <w:rPr>
          <w:szCs w:val="24"/>
          <w:lang w:val="sr-Latn-CS"/>
        </w:rPr>
        <w:t xml:space="preserve"> aktivnosti </w:t>
      </w:r>
      <w:r w:rsidR="00E3351B" w:rsidRPr="007508C4">
        <w:rPr>
          <w:szCs w:val="24"/>
          <w:lang w:val="sr-Latn-CS"/>
        </w:rPr>
        <w:t>tima koji pruža</w:t>
      </w:r>
      <w:r w:rsidR="00E47387" w:rsidRPr="007508C4">
        <w:rPr>
          <w:szCs w:val="24"/>
          <w:lang w:val="sr-Latn-CS"/>
        </w:rPr>
        <w:t xml:space="preserve"> DPST</w:t>
      </w:r>
      <w:r w:rsidR="00E3351B" w:rsidRPr="007508C4">
        <w:rPr>
          <w:szCs w:val="24"/>
          <w:lang w:val="sr-Latn-CS"/>
        </w:rPr>
        <w:t xml:space="preserve"> usluge </w:t>
      </w:r>
    </w:p>
    <w:p w14:paraId="08836224" w14:textId="77777777" w:rsidR="00A46B59" w:rsidRPr="007508C4" w:rsidRDefault="00A46B59" w:rsidP="009F4210">
      <w:pPr>
        <w:numPr>
          <w:ilvl w:val="0"/>
          <w:numId w:val="72"/>
        </w:numPr>
        <w:contextualSpacing/>
        <w:rPr>
          <w:szCs w:val="24"/>
          <w:lang w:val="sr-Latn-CS"/>
        </w:rPr>
      </w:pPr>
      <w:r w:rsidRPr="007508C4">
        <w:rPr>
          <w:szCs w:val="26"/>
          <w:lang w:val="sr-Latn-CS"/>
        </w:rPr>
        <w:t>Godišnji plan evaluacije smanjenja rizičnog ponašanja k</w:t>
      </w:r>
      <w:r w:rsidR="007710B9" w:rsidRPr="007508C4">
        <w:rPr>
          <w:szCs w:val="26"/>
          <w:lang w:val="sr-Latn-CS"/>
        </w:rPr>
        <w:t>lijenata</w:t>
      </w:r>
    </w:p>
    <w:p w14:paraId="3358C2AA" w14:textId="77777777" w:rsidR="00A46B59" w:rsidRPr="00E940F0" w:rsidRDefault="00A46B59" w:rsidP="007B3A36">
      <w:pPr>
        <w:rPr>
          <w:b/>
          <w:szCs w:val="24"/>
          <w:lang w:val="sr-Latn-CS"/>
        </w:rPr>
      </w:pPr>
    </w:p>
    <w:p w14:paraId="6F30C773" w14:textId="77777777" w:rsidR="00A46B59" w:rsidRPr="00E940F0" w:rsidRDefault="00A46B59" w:rsidP="007B3A36">
      <w:pPr>
        <w:rPr>
          <w:b/>
          <w:szCs w:val="24"/>
          <w:lang w:val="sr-Latn-CS"/>
        </w:rPr>
      </w:pPr>
      <w:r w:rsidRPr="00E940F0">
        <w:rPr>
          <w:b/>
          <w:szCs w:val="24"/>
          <w:lang w:val="sr-Latn-CS"/>
        </w:rPr>
        <w:t>Procedure</w:t>
      </w:r>
      <w:r w:rsidRPr="00E3351B">
        <w:rPr>
          <w:b/>
          <w:szCs w:val="24"/>
          <w:lang w:val="sr-Latn-CS"/>
        </w:rPr>
        <w:t xml:space="preserve"> </w:t>
      </w:r>
      <w:r w:rsidR="00E3351B" w:rsidRPr="00E3351B">
        <w:rPr>
          <w:b/>
          <w:szCs w:val="24"/>
          <w:lang w:val="sr-Latn-CS"/>
        </w:rPr>
        <w:t>tima koji pruža</w:t>
      </w:r>
      <w:r w:rsidR="00E47387">
        <w:rPr>
          <w:b/>
          <w:szCs w:val="24"/>
          <w:lang w:val="sr-Latn-CS"/>
        </w:rPr>
        <w:t xml:space="preserve"> DPST</w:t>
      </w:r>
      <w:r w:rsidR="00E3351B" w:rsidRPr="00E3351B">
        <w:rPr>
          <w:b/>
          <w:szCs w:val="24"/>
          <w:lang w:val="sr-Latn-CS"/>
        </w:rPr>
        <w:t xml:space="preserve"> usluge </w:t>
      </w:r>
    </w:p>
    <w:p w14:paraId="3D6082DC" w14:textId="77777777" w:rsidR="00A46B59" w:rsidRPr="00E940F0" w:rsidRDefault="00A46B59" w:rsidP="009F4210">
      <w:pPr>
        <w:numPr>
          <w:ilvl w:val="0"/>
          <w:numId w:val="71"/>
        </w:numPr>
        <w:contextualSpacing/>
        <w:rPr>
          <w:lang w:val="sr-Latn-CS"/>
        </w:rPr>
      </w:pPr>
      <w:r w:rsidRPr="00E940F0">
        <w:rPr>
          <w:lang w:val="sr-Latn-CS"/>
        </w:rPr>
        <w:t>Proceduru za održavanje higijene prostorija</w:t>
      </w:r>
    </w:p>
    <w:p w14:paraId="3A8903F8" w14:textId="77777777" w:rsidR="00A46B59" w:rsidRPr="00E940F0" w:rsidRDefault="00A46B59" w:rsidP="009F4210">
      <w:pPr>
        <w:numPr>
          <w:ilvl w:val="0"/>
          <w:numId w:val="71"/>
        </w:numPr>
        <w:contextualSpacing/>
        <w:rPr>
          <w:rFonts w:cs="Arial"/>
          <w:lang w:val="sr-Latn-CS"/>
        </w:rPr>
      </w:pPr>
      <w:r w:rsidRPr="00E940F0">
        <w:rPr>
          <w:rFonts w:cs="Arial"/>
          <w:lang w:val="sr-Latn-CS"/>
        </w:rPr>
        <w:t>Proceduru o pružanju</w:t>
      </w:r>
      <w:r w:rsidR="00340A99">
        <w:rPr>
          <w:rFonts w:cs="Arial"/>
          <w:lang w:val="sr-Latn-CS"/>
        </w:rPr>
        <w:t xml:space="preserve"> </w:t>
      </w:r>
      <w:r w:rsidR="00340A99" w:rsidRPr="00100CDD">
        <w:rPr>
          <w:rFonts w:cs="Arial"/>
          <w:lang w:val="sr-Latn-CS"/>
        </w:rPr>
        <w:t>DPST</w:t>
      </w:r>
      <w:r w:rsidRPr="00100CDD">
        <w:rPr>
          <w:rFonts w:cs="Arial"/>
          <w:lang w:val="sr-Latn-CS"/>
        </w:rPr>
        <w:t xml:space="preserve"> u</w:t>
      </w:r>
      <w:r w:rsidRPr="00E940F0">
        <w:rPr>
          <w:rFonts w:cs="Arial"/>
          <w:lang w:val="sr-Latn-CS"/>
        </w:rPr>
        <w:t>sluga na terenu</w:t>
      </w:r>
    </w:p>
    <w:p w14:paraId="356A16F6" w14:textId="77777777" w:rsidR="00A46B59" w:rsidRPr="00E940F0" w:rsidRDefault="00A46B59" w:rsidP="009F4210">
      <w:pPr>
        <w:numPr>
          <w:ilvl w:val="0"/>
          <w:numId w:val="71"/>
        </w:numPr>
        <w:contextualSpacing/>
        <w:rPr>
          <w:szCs w:val="26"/>
          <w:lang w:val="sr-Latn-CS"/>
        </w:rPr>
      </w:pPr>
      <w:r w:rsidRPr="00E940F0">
        <w:rPr>
          <w:szCs w:val="26"/>
          <w:lang w:val="sr-Latn-CS"/>
        </w:rPr>
        <w:t xml:space="preserve">Proceduru o tretiranju podataka i informacija dobijenih od </w:t>
      </w:r>
      <w:r w:rsidR="000829D3" w:rsidRPr="00E940F0">
        <w:rPr>
          <w:szCs w:val="26"/>
          <w:lang w:val="sr-Latn-CS"/>
        </w:rPr>
        <w:t>k</w:t>
      </w:r>
      <w:r w:rsidR="007710B9">
        <w:rPr>
          <w:szCs w:val="26"/>
          <w:lang w:val="sr-Latn-CS"/>
        </w:rPr>
        <w:t>lijenata</w:t>
      </w:r>
    </w:p>
    <w:p w14:paraId="41FFBB5A" w14:textId="77777777" w:rsidR="00A46B59" w:rsidRPr="00E940F0" w:rsidRDefault="00A46B59" w:rsidP="009F4210">
      <w:pPr>
        <w:numPr>
          <w:ilvl w:val="0"/>
          <w:numId w:val="71"/>
        </w:numPr>
        <w:contextualSpacing/>
        <w:rPr>
          <w:szCs w:val="26"/>
          <w:lang w:val="sr-Latn-CS"/>
        </w:rPr>
      </w:pPr>
      <w:r w:rsidRPr="00E940F0">
        <w:rPr>
          <w:szCs w:val="26"/>
          <w:lang w:val="sr-Latn-CS"/>
        </w:rPr>
        <w:t>Procedura za</w:t>
      </w:r>
      <w:r w:rsidR="00297FEC" w:rsidRPr="00E940F0">
        <w:rPr>
          <w:szCs w:val="26"/>
          <w:lang w:val="sr-Latn-CS"/>
        </w:rPr>
        <w:t xml:space="preserve"> </w:t>
      </w:r>
      <w:r w:rsidRPr="00E940F0">
        <w:rPr>
          <w:szCs w:val="26"/>
          <w:lang w:val="sr-Latn-CS"/>
        </w:rPr>
        <w:t>formiranje, koriš</w:t>
      </w:r>
      <w:r w:rsidR="00340A99">
        <w:rPr>
          <w:szCs w:val="26"/>
          <w:lang w:val="sr-Latn-CS"/>
        </w:rPr>
        <w:t>t</w:t>
      </w:r>
      <w:r w:rsidRPr="00E940F0">
        <w:rPr>
          <w:szCs w:val="26"/>
          <w:lang w:val="sr-Latn-CS"/>
        </w:rPr>
        <w:t>enje, čuvanje i skladištenje dokumentacije</w:t>
      </w:r>
    </w:p>
    <w:p w14:paraId="0AC33953" w14:textId="77777777" w:rsidR="00A46B59" w:rsidRPr="00E940F0" w:rsidRDefault="00A46B59" w:rsidP="009F4210">
      <w:pPr>
        <w:numPr>
          <w:ilvl w:val="0"/>
          <w:numId w:val="71"/>
        </w:numPr>
        <w:contextualSpacing/>
        <w:rPr>
          <w:szCs w:val="26"/>
          <w:lang w:val="sr-Latn-CS"/>
        </w:rPr>
      </w:pPr>
      <w:r w:rsidRPr="00E940F0">
        <w:rPr>
          <w:szCs w:val="26"/>
          <w:lang w:val="sr-Latn-CS"/>
        </w:rPr>
        <w:t>Procedura za nabavku, prijem, čuvanje, praćenje zaliha i provjer</w:t>
      </w:r>
      <w:r w:rsidR="00DF40E0">
        <w:rPr>
          <w:szCs w:val="26"/>
          <w:lang w:val="sr-Latn-CS"/>
        </w:rPr>
        <w:t>u</w:t>
      </w:r>
      <w:r w:rsidRPr="00E940F0">
        <w:rPr>
          <w:szCs w:val="26"/>
          <w:lang w:val="sr-Latn-CS"/>
        </w:rPr>
        <w:t xml:space="preserve"> rokova trajanja testova</w:t>
      </w:r>
    </w:p>
    <w:p w14:paraId="7E7ADF85" w14:textId="77777777" w:rsidR="00A46B59" w:rsidRPr="00E940F0" w:rsidRDefault="00A46B59" w:rsidP="009F4210">
      <w:pPr>
        <w:numPr>
          <w:ilvl w:val="0"/>
          <w:numId w:val="71"/>
        </w:numPr>
        <w:contextualSpacing/>
        <w:rPr>
          <w:szCs w:val="26"/>
          <w:lang w:val="sr-Latn-CS"/>
        </w:rPr>
      </w:pPr>
      <w:r w:rsidRPr="00E940F0">
        <w:rPr>
          <w:szCs w:val="26"/>
          <w:lang w:val="sr-Latn-CS"/>
        </w:rPr>
        <w:t>Procedura o povjerljivosti usluga i anonimnosti klijenata</w:t>
      </w:r>
    </w:p>
    <w:p w14:paraId="4ADDDE43" w14:textId="77777777" w:rsidR="00A46B59" w:rsidRPr="00E940F0" w:rsidRDefault="00A46B59" w:rsidP="009F4210">
      <w:pPr>
        <w:numPr>
          <w:ilvl w:val="0"/>
          <w:numId w:val="71"/>
        </w:numPr>
        <w:contextualSpacing/>
        <w:rPr>
          <w:szCs w:val="26"/>
          <w:lang w:val="sr-Latn-CS"/>
        </w:rPr>
      </w:pPr>
      <w:r w:rsidRPr="00E940F0">
        <w:rPr>
          <w:szCs w:val="26"/>
          <w:lang w:val="sr-Latn-CS"/>
        </w:rPr>
        <w:t>Procedura za</w:t>
      </w:r>
      <w:r w:rsidR="00297FEC" w:rsidRPr="00E940F0">
        <w:rPr>
          <w:szCs w:val="26"/>
          <w:lang w:val="sr-Latn-CS"/>
        </w:rPr>
        <w:t xml:space="preserve"> </w:t>
      </w:r>
      <w:r w:rsidR="00425E1E">
        <w:rPr>
          <w:szCs w:val="26"/>
          <w:lang w:val="sr-Latn-CS"/>
        </w:rPr>
        <w:t>s</w:t>
      </w:r>
      <w:r w:rsidRPr="00E940F0">
        <w:rPr>
          <w:szCs w:val="26"/>
          <w:lang w:val="sr-Latn-CS"/>
        </w:rPr>
        <w:t>provođenje individualnog, porodičnog i grupnog savjetovanja za HIV i AIDS</w:t>
      </w:r>
    </w:p>
    <w:p w14:paraId="3CA48E60" w14:textId="77777777" w:rsidR="00A46B59" w:rsidRPr="00E940F0" w:rsidRDefault="00A46B59" w:rsidP="009F4210">
      <w:pPr>
        <w:numPr>
          <w:ilvl w:val="0"/>
          <w:numId w:val="71"/>
        </w:numPr>
        <w:contextualSpacing/>
        <w:rPr>
          <w:szCs w:val="26"/>
          <w:lang w:val="sr-Latn-CS"/>
        </w:rPr>
      </w:pPr>
      <w:r w:rsidRPr="00E940F0">
        <w:rPr>
          <w:szCs w:val="26"/>
          <w:lang w:val="sr-Latn-CS"/>
        </w:rPr>
        <w:t>Procedura o testiranju na HIV</w:t>
      </w:r>
    </w:p>
    <w:p w14:paraId="0FF6D125" w14:textId="77777777" w:rsidR="00A46B59" w:rsidRPr="00E940F0" w:rsidRDefault="00A46B59" w:rsidP="009F4210">
      <w:pPr>
        <w:numPr>
          <w:ilvl w:val="0"/>
          <w:numId w:val="71"/>
        </w:numPr>
        <w:contextualSpacing/>
        <w:rPr>
          <w:lang w:val="sr-Latn-CS"/>
        </w:rPr>
      </w:pPr>
      <w:r w:rsidRPr="00E940F0">
        <w:rPr>
          <w:lang w:val="sr-Latn-CS"/>
        </w:rPr>
        <w:t>Procedura o saopštavanju rezultata testiranja na HIV</w:t>
      </w:r>
    </w:p>
    <w:p w14:paraId="0AC22ADF" w14:textId="77777777" w:rsidR="00A46B59" w:rsidRPr="00E940F0" w:rsidRDefault="00A46B59" w:rsidP="009F4210">
      <w:pPr>
        <w:numPr>
          <w:ilvl w:val="0"/>
          <w:numId w:val="71"/>
        </w:numPr>
        <w:contextualSpacing/>
        <w:rPr>
          <w:lang w:val="sr-Latn-CS"/>
        </w:rPr>
      </w:pPr>
      <w:r w:rsidRPr="00E940F0">
        <w:rPr>
          <w:lang w:val="sr-Latn-CS"/>
        </w:rPr>
        <w:t>Proceduru o savjetovanju HIV pozitivnog klijenata</w:t>
      </w:r>
    </w:p>
    <w:p w14:paraId="55F369DA" w14:textId="77777777" w:rsidR="00A46B59" w:rsidRPr="00E940F0" w:rsidRDefault="00A46B59" w:rsidP="009F4210">
      <w:pPr>
        <w:numPr>
          <w:ilvl w:val="0"/>
          <w:numId w:val="71"/>
        </w:numPr>
        <w:contextualSpacing/>
        <w:rPr>
          <w:lang w:val="sr-Latn-CS"/>
        </w:rPr>
      </w:pPr>
      <w:r w:rsidRPr="00E940F0">
        <w:rPr>
          <w:lang w:val="sr-Latn-CS"/>
        </w:rPr>
        <w:t xml:space="preserve">Procedura o postupanju sa </w:t>
      </w:r>
      <w:r w:rsidR="000829D3" w:rsidRPr="00E940F0">
        <w:rPr>
          <w:lang w:val="sr-Latn-CS"/>
        </w:rPr>
        <w:t>k</w:t>
      </w:r>
      <w:r w:rsidR="007710B9">
        <w:rPr>
          <w:lang w:val="sr-Latn-CS"/>
        </w:rPr>
        <w:t>lijentima</w:t>
      </w:r>
      <w:r w:rsidRPr="00E940F0">
        <w:rPr>
          <w:lang w:val="sr-Latn-CS"/>
        </w:rPr>
        <w:t xml:space="preserve"> koji odbijaju ili povlače ranije datu saglasnost</w:t>
      </w:r>
    </w:p>
    <w:p w14:paraId="7630BCEA" w14:textId="77777777" w:rsidR="00A46B59" w:rsidRPr="00E940F0" w:rsidRDefault="00A46B59" w:rsidP="009F4210">
      <w:pPr>
        <w:numPr>
          <w:ilvl w:val="0"/>
          <w:numId w:val="71"/>
        </w:numPr>
        <w:contextualSpacing/>
        <w:rPr>
          <w:lang w:val="sr-Latn-CS"/>
        </w:rPr>
      </w:pPr>
      <w:r w:rsidRPr="00E940F0">
        <w:rPr>
          <w:lang w:val="sr-Latn-CS"/>
        </w:rPr>
        <w:t>Procedura za prevenciju izlaganja virusima koji se prenose putem krvi i profilaksu u slučaju izlaganja tim virusima,</w:t>
      </w:r>
    </w:p>
    <w:p w14:paraId="46CC4C5A" w14:textId="77777777" w:rsidR="00A46B59" w:rsidRPr="00E940F0" w:rsidRDefault="00A46B59" w:rsidP="009F4210">
      <w:pPr>
        <w:numPr>
          <w:ilvl w:val="0"/>
          <w:numId w:val="71"/>
        </w:numPr>
        <w:contextualSpacing/>
        <w:rPr>
          <w:szCs w:val="26"/>
          <w:lang w:val="sr-Latn-CS"/>
        </w:rPr>
      </w:pPr>
      <w:r w:rsidRPr="00E940F0">
        <w:rPr>
          <w:szCs w:val="26"/>
          <w:lang w:val="sr-Latn-CS"/>
        </w:rPr>
        <w:t>Procedura za postupanje u slučaju incidentnog uboda iglom</w:t>
      </w:r>
    </w:p>
    <w:p w14:paraId="2699EF8A" w14:textId="77777777" w:rsidR="00A46B59" w:rsidRPr="00E940F0" w:rsidRDefault="00A46B59" w:rsidP="009F4210">
      <w:pPr>
        <w:numPr>
          <w:ilvl w:val="0"/>
          <w:numId w:val="71"/>
        </w:numPr>
        <w:contextualSpacing/>
        <w:rPr>
          <w:szCs w:val="26"/>
          <w:lang w:val="sr-Latn-CS"/>
        </w:rPr>
      </w:pPr>
      <w:r w:rsidRPr="00E940F0">
        <w:rPr>
          <w:szCs w:val="26"/>
          <w:lang w:val="sr-Latn-CS"/>
        </w:rPr>
        <w:t>Procedura o upravljanju medicinskim otpadom</w:t>
      </w:r>
    </w:p>
    <w:p w14:paraId="7A87489C" w14:textId="77777777" w:rsidR="00A46B59" w:rsidRPr="00E940F0" w:rsidRDefault="00A46B59" w:rsidP="009F4210">
      <w:pPr>
        <w:numPr>
          <w:ilvl w:val="0"/>
          <w:numId w:val="71"/>
        </w:numPr>
        <w:contextualSpacing/>
        <w:rPr>
          <w:sz w:val="22"/>
          <w:lang w:val="sr-Latn-CS"/>
        </w:rPr>
      </w:pPr>
      <w:r w:rsidRPr="00E940F0">
        <w:rPr>
          <w:lang w:val="sr-Latn-CS"/>
        </w:rPr>
        <w:t>Procedura o prihvatanju primjedbi i sugestija klijenata</w:t>
      </w:r>
    </w:p>
    <w:p w14:paraId="32F993D1" w14:textId="77777777" w:rsidR="00A46B59" w:rsidRPr="00E940F0" w:rsidRDefault="00A46B59" w:rsidP="007B3A36">
      <w:pPr>
        <w:tabs>
          <w:tab w:val="num" w:pos="792"/>
        </w:tabs>
        <w:rPr>
          <w:b/>
          <w:bCs/>
          <w:szCs w:val="26"/>
          <w:lang w:val="sr-Latn-CS" w:eastAsia="ar-SA"/>
        </w:rPr>
      </w:pPr>
    </w:p>
    <w:sectPr w:rsidR="00A46B59" w:rsidRPr="00E940F0" w:rsidSect="00603C6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F74ED72" w14:textId="77777777" w:rsidR="00BA3B6B" w:rsidRDefault="00BA3B6B" w:rsidP="00AD4267">
      <w:pPr>
        <w:spacing w:after="0" w:line="240" w:lineRule="auto"/>
      </w:pPr>
      <w:r>
        <w:separator/>
      </w:r>
    </w:p>
  </w:endnote>
  <w:endnote w:type="continuationSeparator" w:id="0">
    <w:p w14:paraId="03F76096" w14:textId="77777777" w:rsidR="00BA3B6B" w:rsidRDefault="00BA3B6B" w:rsidP="00AD42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9301204"/>
      <w:docPartObj>
        <w:docPartGallery w:val="Page Numbers (Bottom of Page)"/>
        <w:docPartUnique/>
      </w:docPartObj>
    </w:sdtPr>
    <w:sdtEndPr>
      <w:rPr>
        <w:noProof/>
      </w:rPr>
    </w:sdtEndPr>
    <w:sdtContent>
      <w:p w14:paraId="7F9F6940" w14:textId="076E8B46" w:rsidR="002F0795" w:rsidRDefault="002F0795">
        <w:pPr>
          <w:pStyle w:val="Footer"/>
          <w:jc w:val="right"/>
        </w:pPr>
        <w:r>
          <w:fldChar w:fldCharType="begin"/>
        </w:r>
        <w:r>
          <w:instrText xml:space="preserve"> PAGE   \* MERGEFORMAT </w:instrText>
        </w:r>
        <w:r>
          <w:fldChar w:fldCharType="separate"/>
        </w:r>
        <w:r w:rsidR="00C11BE6">
          <w:rPr>
            <w:noProof/>
          </w:rPr>
          <w:t>5</w:t>
        </w:r>
        <w:r>
          <w:rPr>
            <w:noProof/>
          </w:rPr>
          <w:fldChar w:fldCharType="end"/>
        </w:r>
      </w:p>
    </w:sdtContent>
  </w:sdt>
  <w:p w14:paraId="69E02248" w14:textId="77777777" w:rsidR="002F0795" w:rsidRDefault="002F079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3E9C1F9" w14:textId="77777777" w:rsidR="00BA3B6B" w:rsidRDefault="00BA3B6B" w:rsidP="00AD4267">
      <w:pPr>
        <w:spacing w:after="0" w:line="240" w:lineRule="auto"/>
      </w:pPr>
      <w:r>
        <w:separator/>
      </w:r>
    </w:p>
  </w:footnote>
  <w:footnote w:type="continuationSeparator" w:id="0">
    <w:p w14:paraId="436DA1F6" w14:textId="77777777" w:rsidR="00BA3B6B" w:rsidRDefault="00BA3B6B" w:rsidP="00AD426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4AC42E" w14:textId="77777777" w:rsidR="00767522" w:rsidRDefault="00BA3B6B">
    <w:pPr>
      <w:pStyle w:val="Header"/>
    </w:pPr>
    <w:r>
      <w:rPr>
        <w:noProof/>
      </w:rPr>
      <w:pict w14:anchorId="7A7E185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93103" o:spid="_x0000_s2050" type="#_x0000_t136" style="position:absolute;margin-left:0;margin-top:0;width:399.7pt;height:239.8pt;rotation:315;z-index:-251655168;mso-position-horizontal:center;mso-position-horizontal-relative:margin;mso-position-vertical:center;mso-position-vertical-relative:margin" o:allowincell="f" fillcolor="silver" stroked="f">
          <v:fill opacity=".5"/>
          <v:textpath style="font-family:&quot;Calibri&quot;;font-size:1pt" string="N A C R 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A71FF"/>
    <w:multiLevelType w:val="hybridMultilevel"/>
    <w:tmpl w:val="F79A5D7A"/>
    <w:lvl w:ilvl="0" w:tplc="E7BEE1F0">
      <w:numFmt w:val="bullet"/>
      <w:lvlText w:val="-"/>
      <w:lvlJc w:val="left"/>
      <w:pPr>
        <w:ind w:left="720" w:hanging="360"/>
      </w:pPr>
      <w:rPr>
        <w:rFonts w:ascii="Calibri" w:eastAsia="Times New Roman" w:hAnsi="Calibri" w:hint="default"/>
        <w:color w:val="1F1A17"/>
      </w:rPr>
    </w:lvl>
    <w:lvl w:ilvl="1" w:tplc="141A0003" w:tentative="1">
      <w:start w:val="1"/>
      <w:numFmt w:val="bullet"/>
      <w:lvlText w:val="o"/>
      <w:lvlJc w:val="left"/>
      <w:pPr>
        <w:ind w:left="1440" w:hanging="360"/>
      </w:pPr>
      <w:rPr>
        <w:rFonts w:ascii="Courier New" w:hAnsi="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hint="default"/>
      </w:rPr>
    </w:lvl>
    <w:lvl w:ilvl="8" w:tplc="141A0005" w:tentative="1">
      <w:start w:val="1"/>
      <w:numFmt w:val="bullet"/>
      <w:lvlText w:val=""/>
      <w:lvlJc w:val="left"/>
      <w:pPr>
        <w:ind w:left="6480" w:hanging="360"/>
      </w:pPr>
      <w:rPr>
        <w:rFonts w:ascii="Wingdings" w:hAnsi="Wingdings" w:hint="default"/>
      </w:rPr>
    </w:lvl>
  </w:abstractNum>
  <w:abstractNum w:abstractNumId="1">
    <w:nsid w:val="1BA66776"/>
    <w:multiLevelType w:val="hybridMultilevel"/>
    <w:tmpl w:val="7E609D42"/>
    <w:lvl w:ilvl="0" w:tplc="3F54CCD6">
      <w:start w:val="1"/>
      <w:numFmt w:val="upperLetter"/>
      <w:pStyle w:val="Indikator"/>
      <w:lvlText w:val="%1."/>
      <w:lvlJc w:val="left"/>
      <w:pPr>
        <w:ind w:left="360" w:hanging="360"/>
      </w:pPr>
      <w:rPr>
        <w:rFonts w:cs="Times New Roman" w:hint="default"/>
        <w:b w:val="0"/>
        <w:sz w:val="24"/>
      </w:rPr>
    </w:lvl>
    <w:lvl w:ilvl="1" w:tplc="141A0019" w:tentative="1">
      <w:start w:val="1"/>
      <w:numFmt w:val="lowerLetter"/>
      <w:lvlText w:val="%2."/>
      <w:lvlJc w:val="left"/>
      <w:pPr>
        <w:ind w:left="1080" w:hanging="360"/>
      </w:pPr>
      <w:rPr>
        <w:rFonts w:cs="Times New Roman"/>
      </w:rPr>
    </w:lvl>
    <w:lvl w:ilvl="2" w:tplc="141A001B" w:tentative="1">
      <w:start w:val="1"/>
      <w:numFmt w:val="lowerRoman"/>
      <w:lvlText w:val="%3."/>
      <w:lvlJc w:val="right"/>
      <w:pPr>
        <w:ind w:left="1800" w:hanging="180"/>
      </w:pPr>
      <w:rPr>
        <w:rFonts w:cs="Times New Roman"/>
      </w:rPr>
    </w:lvl>
    <w:lvl w:ilvl="3" w:tplc="141A000F" w:tentative="1">
      <w:start w:val="1"/>
      <w:numFmt w:val="decimal"/>
      <w:lvlText w:val="%4."/>
      <w:lvlJc w:val="left"/>
      <w:pPr>
        <w:ind w:left="2520" w:hanging="360"/>
      </w:pPr>
      <w:rPr>
        <w:rFonts w:cs="Times New Roman"/>
      </w:rPr>
    </w:lvl>
    <w:lvl w:ilvl="4" w:tplc="141A0019" w:tentative="1">
      <w:start w:val="1"/>
      <w:numFmt w:val="lowerLetter"/>
      <w:lvlText w:val="%5."/>
      <w:lvlJc w:val="left"/>
      <w:pPr>
        <w:ind w:left="3240" w:hanging="360"/>
      </w:pPr>
      <w:rPr>
        <w:rFonts w:cs="Times New Roman"/>
      </w:rPr>
    </w:lvl>
    <w:lvl w:ilvl="5" w:tplc="141A001B" w:tentative="1">
      <w:start w:val="1"/>
      <w:numFmt w:val="lowerRoman"/>
      <w:lvlText w:val="%6."/>
      <w:lvlJc w:val="right"/>
      <w:pPr>
        <w:ind w:left="3960" w:hanging="180"/>
      </w:pPr>
      <w:rPr>
        <w:rFonts w:cs="Times New Roman"/>
      </w:rPr>
    </w:lvl>
    <w:lvl w:ilvl="6" w:tplc="141A000F" w:tentative="1">
      <w:start w:val="1"/>
      <w:numFmt w:val="decimal"/>
      <w:lvlText w:val="%7."/>
      <w:lvlJc w:val="left"/>
      <w:pPr>
        <w:ind w:left="4680" w:hanging="360"/>
      </w:pPr>
      <w:rPr>
        <w:rFonts w:cs="Times New Roman"/>
      </w:rPr>
    </w:lvl>
    <w:lvl w:ilvl="7" w:tplc="141A0019" w:tentative="1">
      <w:start w:val="1"/>
      <w:numFmt w:val="lowerLetter"/>
      <w:lvlText w:val="%8."/>
      <w:lvlJc w:val="left"/>
      <w:pPr>
        <w:ind w:left="5400" w:hanging="360"/>
      </w:pPr>
      <w:rPr>
        <w:rFonts w:cs="Times New Roman"/>
      </w:rPr>
    </w:lvl>
    <w:lvl w:ilvl="8" w:tplc="141A001B" w:tentative="1">
      <w:start w:val="1"/>
      <w:numFmt w:val="lowerRoman"/>
      <w:lvlText w:val="%9."/>
      <w:lvlJc w:val="right"/>
      <w:pPr>
        <w:ind w:left="6120" w:hanging="180"/>
      </w:pPr>
      <w:rPr>
        <w:rFonts w:cs="Times New Roman"/>
      </w:rPr>
    </w:lvl>
  </w:abstractNum>
  <w:abstractNum w:abstractNumId="2">
    <w:nsid w:val="244A698B"/>
    <w:multiLevelType w:val="hybridMultilevel"/>
    <w:tmpl w:val="1C5A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E0926E0"/>
    <w:multiLevelType w:val="multilevel"/>
    <w:tmpl w:val="103E6E34"/>
    <w:styleLink w:val="Style2"/>
    <w:lvl w:ilvl="0">
      <w:start w:val="1"/>
      <w:numFmt w:val="decimal"/>
      <w:pStyle w:val="2NASLOV"/>
      <w:lvlText w:val="%1."/>
      <w:lvlJc w:val="left"/>
      <w:pPr>
        <w:tabs>
          <w:tab w:val="num" w:pos="502"/>
        </w:tabs>
        <w:ind w:left="502" w:hanging="360"/>
      </w:pPr>
      <w:rPr>
        <w:rFonts w:cs="Times New Roman" w:hint="default"/>
      </w:rPr>
    </w:lvl>
    <w:lvl w:ilvl="1">
      <w:start w:val="1"/>
      <w:numFmt w:val="decimal"/>
      <w:pStyle w:val="TekstStandard"/>
      <w:lvlText w:val="Standard %1.%2"/>
      <w:lvlJc w:val="left"/>
      <w:pPr>
        <w:tabs>
          <w:tab w:val="num" w:pos="792"/>
        </w:tabs>
        <w:ind w:left="792" w:hanging="432"/>
      </w:pPr>
      <w:rPr>
        <w:rFonts w:ascii="Calibri" w:hAnsi="Calibri" w:cs="Times New Roman" w:hint="default"/>
        <w:b/>
        <w:i w:val="0"/>
      </w:rPr>
    </w:lvl>
    <w:lvl w:ilvl="2">
      <w:start w:val="1"/>
      <w:numFmt w:val="decimal"/>
      <w:pStyle w:val="TekstKriterijum"/>
      <w:lvlText w:val="Kriterijum %1.%2.%3"/>
      <w:lvlJc w:val="left"/>
      <w:pPr>
        <w:tabs>
          <w:tab w:val="num" w:pos="2138"/>
        </w:tabs>
        <w:ind w:left="3215" w:hanging="1797"/>
      </w:pPr>
      <w:rPr>
        <w:rFonts w:ascii="Calibri" w:hAnsi="Calibri" w:cs="Times New Roman" w:hint="default"/>
        <w:b/>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720"/>
        </w:tabs>
        <w:ind w:left="1979" w:hanging="1979"/>
      </w:pPr>
      <w:rPr>
        <w:rFonts w:ascii="Calibri" w:hAnsi="Calibri" w:cs="Calibri" w:hint="default"/>
        <w:b w:val="0"/>
        <w:i w:val="0"/>
        <w:sz w:val="24"/>
        <w:szCs w:val="24"/>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4">
    <w:nsid w:val="3F393EF1"/>
    <w:multiLevelType w:val="hybridMultilevel"/>
    <w:tmpl w:val="B58C306E"/>
    <w:lvl w:ilvl="0" w:tplc="141A0013">
      <w:start w:val="1"/>
      <w:numFmt w:val="upperRoman"/>
      <w:lvlText w:val="%1."/>
      <w:lvlJc w:val="righ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nsid w:val="42E34205"/>
    <w:multiLevelType w:val="hybridMultilevel"/>
    <w:tmpl w:val="95AA0D18"/>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53C26F87"/>
    <w:multiLevelType w:val="hybridMultilevel"/>
    <w:tmpl w:val="95F451E6"/>
    <w:lvl w:ilvl="0" w:tplc="E7BEE1F0">
      <w:numFmt w:val="bullet"/>
      <w:lvlText w:val="-"/>
      <w:lvlJc w:val="left"/>
      <w:pPr>
        <w:tabs>
          <w:tab w:val="num" w:pos="404"/>
        </w:tabs>
        <w:ind w:left="2383" w:hanging="539"/>
      </w:pPr>
      <w:rPr>
        <w:rFonts w:ascii="Calibri" w:eastAsia="Times New Roman" w:hAnsi="Calibri" w:hint="default"/>
        <w:color w:val="1F1A17"/>
      </w:rPr>
    </w:lvl>
    <w:lvl w:ilvl="1" w:tplc="0409000F">
      <w:start w:val="1"/>
      <w:numFmt w:val="bullet"/>
      <w:lvlText w:val=""/>
      <w:lvlJc w:val="left"/>
      <w:pPr>
        <w:tabs>
          <w:tab w:val="num" w:pos="1380"/>
        </w:tabs>
        <w:ind w:left="1380" w:hanging="360"/>
      </w:pPr>
      <w:rPr>
        <w:rFonts w:ascii="Symbol" w:hAnsi="Symbol" w:hint="default"/>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7">
    <w:nsid w:val="59486E5F"/>
    <w:multiLevelType w:val="hybridMultilevel"/>
    <w:tmpl w:val="1C5A13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C492193"/>
    <w:multiLevelType w:val="hybridMultilevel"/>
    <w:tmpl w:val="53181E90"/>
    <w:lvl w:ilvl="0" w:tplc="141A000F">
      <w:start w:val="1"/>
      <w:numFmt w:val="decimal"/>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9">
    <w:nsid w:val="68DF00CA"/>
    <w:multiLevelType w:val="hybridMultilevel"/>
    <w:tmpl w:val="2A78BBEC"/>
    <w:lvl w:ilvl="0" w:tplc="E402B1C0">
      <w:start w:val="1"/>
      <w:numFmt w:val="upperLetter"/>
      <w:pStyle w:val="KritNumber"/>
      <w:lvlText w:val="§%1."/>
      <w:lvlJc w:val="left"/>
      <w:pPr>
        <w:tabs>
          <w:tab w:val="num" w:pos="-305"/>
        </w:tabs>
        <w:ind w:left="1674" w:hanging="539"/>
      </w:pPr>
      <w:rPr>
        <w:rFonts w:cs="Times New Roman" w:hint="default"/>
      </w:rPr>
    </w:lvl>
    <w:lvl w:ilvl="1" w:tplc="0409000F">
      <w:start w:val="1"/>
      <w:numFmt w:val="bullet"/>
      <w:lvlText w:val=""/>
      <w:lvlJc w:val="left"/>
      <w:pPr>
        <w:tabs>
          <w:tab w:val="num" w:pos="1380"/>
        </w:tabs>
        <w:ind w:left="1380" w:hanging="360"/>
      </w:pPr>
      <w:rPr>
        <w:rFonts w:ascii="Symbol" w:hAnsi="Symbol" w:hint="default"/>
      </w:rPr>
    </w:lvl>
    <w:lvl w:ilvl="2" w:tplc="0409001B">
      <w:start w:val="1"/>
      <w:numFmt w:val="lowerRoman"/>
      <w:lvlText w:val="%3."/>
      <w:lvlJc w:val="right"/>
      <w:pPr>
        <w:tabs>
          <w:tab w:val="num" w:pos="2100"/>
        </w:tabs>
        <w:ind w:left="2100" w:hanging="180"/>
      </w:pPr>
      <w:rPr>
        <w:rFonts w:cs="Times New Roman"/>
      </w:rPr>
    </w:lvl>
    <w:lvl w:ilvl="3" w:tplc="0409000F">
      <w:start w:val="1"/>
      <w:numFmt w:val="decimal"/>
      <w:lvlText w:val="%4."/>
      <w:lvlJc w:val="left"/>
      <w:pPr>
        <w:tabs>
          <w:tab w:val="num" w:pos="2820"/>
        </w:tabs>
        <w:ind w:left="2820" w:hanging="360"/>
      </w:pPr>
      <w:rPr>
        <w:rFonts w:cs="Times New Roman"/>
      </w:rPr>
    </w:lvl>
    <w:lvl w:ilvl="4" w:tplc="04090019">
      <w:start w:val="1"/>
      <w:numFmt w:val="lowerLetter"/>
      <w:lvlText w:val="%5."/>
      <w:lvlJc w:val="left"/>
      <w:pPr>
        <w:tabs>
          <w:tab w:val="num" w:pos="3540"/>
        </w:tabs>
        <w:ind w:left="3540" w:hanging="360"/>
      </w:pPr>
      <w:rPr>
        <w:rFonts w:cs="Times New Roman"/>
      </w:rPr>
    </w:lvl>
    <w:lvl w:ilvl="5" w:tplc="0409001B">
      <w:start w:val="1"/>
      <w:numFmt w:val="lowerRoman"/>
      <w:lvlText w:val="%6."/>
      <w:lvlJc w:val="right"/>
      <w:pPr>
        <w:tabs>
          <w:tab w:val="num" w:pos="4260"/>
        </w:tabs>
        <w:ind w:left="4260" w:hanging="180"/>
      </w:pPr>
      <w:rPr>
        <w:rFonts w:cs="Times New Roman"/>
      </w:rPr>
    </w:lvl>
    <w:lvl w:ilvl="6" w:tplc="0409000F" w:tentative="1">
      <w:start w:val="1"/>
      <w:numFmt w:val="decimal"/>
      <w:lvlText w:val="%7."/>
      <w:lvlJc w:val="left"/>
      <w:pPr>
        <w:tabs>
          <w:tab w:val="num" w:pos="4980"/>
        </w:tabs>
        <w:ind w:left="4980" w:hanging="360"/>
      </w:pPr>
      <w:rPr>
        <w:rFonts w:cs="Times New Roman"/>
      </w:rPr>
    </w:lvl>
    <w:lvl w:ilvl="7" w:tplc="04090019" w:tentative="1">
      <w:start w:val="1"/>
      <w:numFmt w:val="lowerLetter"/>
      <w:lvlText w:val="%8."/>
      <w:lvlJc w:val="left"/>
      <w:pPr>
        <w:tabs>
          <w:tab w:val="num" w:pos="5700"/>
        </w:tabs>
        <w:ind w:left="5700" w:hanging="360"/>
      </w:pPr>
      <w:rPr>
        <w:rFonts w:cs="Times New Roman"/>
      </w:rPr>
    </w:lvl>
    <w:lvl w:ilvl="8" w:tplc="0409001B" w:tentative="1">
      <w:start w:val="1"/>
      <w:numFmt w:val="lowerRoman"/>
      <w:lvlText w:val="%9."/>
      <w:lvlJc w:val="right"/>
      <w:pPr>
        <w:tabs>
          <w:tab w:val="num" w:pos="6420"/>
        </w:tabs>
        <w:ind w:left="6420" w:hanging="180"/>
      </w:pPr>
      <w:rPr>
        <w:rFonts w:cs="Times New Roman"/>
      </w:rPr>
    </w:lvl>
  </w:abstractNum>
  <w:abstractNum w:abstractNumId="10">
    <w:nsid w:val="7E0966F7"/>
    <w:multiLevelType w:val="hybridMultilevel"/>
    <w:tmpl w:val="D8DAA428"/>
    <w:name w:val="Standard2"/>
    <w:lvl w:ilvl="0" w:tplc="29004EAC">
      <w:start w:val="1"/>
      <w:numFmt w:val="upperLetter"/>
      <w:lvlText w:val="%1."/>
      <w:lvlJc w:val="left"/>
      <w:pPr>
        <w:tabs>
          <w:tab w:val="num" w:pos="360"/>
        </w:tabs>
        <w:ind w:left="360" w:hanging="360"/>
      </w:pPr>
      <w:rPr>
        <w:rFonts w:cs="Times New Roman" w:hint="default"/>
        <w:b w:val="0"/>
        <w:bCs w:val="0"/>
        <w:i w:val="0"/>
        <w:iCs w:val="0"/>
        <w:caps w:val="0"/>
        <w:smallCaps w:val="0"/>
        <w:strike w:val="0"/>
        <w:dstrike w:val="0"/>
        <w:vanish w:val="0"/>
        <w:color w:val="000000"/>
        <w:spacing w:val="0"/>
        <w:kern w:val="0"/>
        <w:position w:val="0"/>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022D716">
      <w:start w:val="1"/>
      <w:numFmt w:val="upperLetter"/>
      <w:lvlText w:val="%2."/>
      <w:lvlJc w:val="left"/>
      <w:pPr>
        <w:tabs>
          <w:tab w:val="num" w:pos="1440"/>
        </w:tabs>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9"/>
    <w:lvlOverride w:ilvl="0">
      <w:startOverride w:val="1"/>
    </w:lvlOverride>
  </w:num>
  <w:num w:numId="2">
    <w:abstractNumId w:val="9"/>
    <w:lvlOverride w:ilvl="0">
      <w:startOverride w:val="1"/>
    </w:lvlOverride>
  </w:num>
  <w:num w:numId="3">
    <w:abstractNumId w:val="9"/>
    <w:lvlOverride w:ilvl="0">
      <w:startOverride w:val="1"/>
    </w:lvlOverride>
  </w:num>
  <w:num w:numId="4">
    <w:abstractNumId w:val="1"/>
    <w:lvlOverride w:ilvl="0">
      <w:startOverride w:val="1"/>
    </w:lvlOverride>
  </w:num>
  <w:num w:numId="5">
    <w:abstractNumId w:val="1"/>
    <w:lvlOverride w:ilvl="0">
      <w:startOverride w:val="1"/>
    </w:lvlOverride>
  </w:num>
  <w:num w:numId="6">
    <w:abstractNumId w:val="1"/>
    <w:lvlOverride w:ilvl="0">
      <w:startOverride w:val="1"/>
    </w:lvlOverride>
  </w:num>
  <w:num w:numId="7">
    <w:abstractNumId w:val="9"/>
    <w:lvlOverride w:ilvl="0">
      <w:startOverride w:val="1"/>
    </w:lvlOverride>
  </w:num>
  <w:num w:numId="8">
    <w:abstractNumId w:val="1"/>
    <w:lvlOverride w:ilvl="0">
      <w:startOverride w:val="1"/>
    </w:lvlOverride>
  </w:num>
  <w:num w:numId="9">
    <w:abstractNumId w:val="1"/>
    <w:lvlOverride w:ilvl="0">
      <w:startOverride w:val="1"/>
    </w:lvlOverride>
  </w:num>
  <w:num w:numId="10">
    <w:abstractNumId w:val="0"/>
  </w:num>
  <w:num w:numId="11">
    <w:abstractNumId w:val="9"/>
  </w:num>
  <w:num w:numId="12">
    <w:abstractNumId w:val="9"/>
    <w:lvlOverride w:ilvl="0">
      <w:startOverride w:val="1"/>
    </w:lvlOverride>
  </w:num>
  <w:num w:numId="13">
    <w:abstractNumId w:val="1"/>
    <w:lvlOverride w:ilvl="0">
      <w:startOverride w:val="1"/>
    </w:lvlOverride>
  </w:num>
  <w:num w:numId="14">
    <w:abstractNumId w:val="9"/>
    <w:lvlOverride w:ilvl="0">
      <w:startOverride w:val="1"/>
    </w:lvlOverride>
  </w:num>
  <w:num w:numId="15">
    <w:abstractNumId w:val="1"/>
    <w:lvlOverride w:ilvl="0">
      <w:startOverride w:val="1"/>
    </w:lvlOverride>
  </w:num>
  <w:num w:numId="16">
    <w:abstractNumId w:val="9"/>
    <w:lvlOverride w:ilvl="0">
      <w:startOverride w:val="1"/>
    </w:lvlOverride>
  </w:num>
  <w:num w:numId="17">
    <w:abstractNumId w:val="1"/>
    <w:lvlOverride w:ilvl="0">
      <w:startOverride w:val="1"/>
    </w:lvlOverride>
  </w:num>
  <w:num w:numId="18">
    <w:abstractNumId w:val="3"/>
    <w:lvlOverride w:ilvl="0">
      <w:lvl w:ilvl="0">
        <w:numFmt w:val="decimal"/>
        <w:pStyle w:val="2NASLOV"/>
        <w:lvlText w:val=""/>
        <w:lvlJc w:val="left"/>
        <w:rPr>
          <w:rFonts w:cs="Times New Roman"/>
        </w:rPr>
      </w:lvl>
    </w:lvlOverride>
    <w:lvlOverride w:ilvl="1">
      <w:lvl w:ilvl="1">
        <w:numFmt w:val="decimal"/>
        <w:pStyle w:val="TekstStandard"/>
        <w:lvlText w:val=""/>
        <w:lvlJc w:val="left"/>
        <w:rPr>
          <w:rFonts w:cs="Times New Roman"/>
        </w:rPr>
      </w:lvl>
    </w:lvlOverride>
    <w:lvlOverride w:ilvl="2">
      <w:lvl w:ilvl="2">
        <w:start w:val="1"/>
        <w:numFmt w:val="decimal"/>
        <w:pStyle w:val="TekstKriterijum"/>
        <w:lvlText w:val="Kriterijum %1.%2.%3"/>
        <w:lvlJc w:val="left"/>
        <w:pPr>
          <w:tabs>
            <w:tab w:val="num" w:pos="720"/>
          </w:tabs>
          <w:ind w:left="1797" w:hanging="1797"/>
        </w:pPr>
        <w:rPr>
          <w:rFonts w:ascii="Calibri" w:hAnsi="Calibri" w:cs="Times New Roman" w:hint="default"/>
          <w:b/>
          <w:bCs w:val="0"/>
          <w:i w:val="0"/>
          <w:iCs w:val="0"/>
          <w:caps w:val="0"/>
          <w:smallCaps w:val="0"/>
          <w:strike w:val="0"/>
          <w:dstrike w:val="0"/>
          <w:outline w:val="0"/>
          <w:shadow w:val="0"/>
          <w:emboss w:val="0"/>
          <w:imprint w:val="0"/>
          <w:vanish w:val="0"/>
          <w:spacing w:val="0"/>
          <w:kern w:val="0"/>
          <w:position w:val="0"/>
          <w:u w:val="none"/>
          <w:vertAlign w:val="baseline"/>
        </w:rPr>
      </w:lvl>
    </w:lvlOverride>
  </w:num>
  <w:num w:numId="19">
    <w:abstractNumId w:val="9"/>
    <w:lvlOverride w:ilvl="0">
      <w:startOverride w:val="1"/>
    </w:lvlOverride>
  </w:num>
  <w:num w:numId="20">
    <w:abstractNumId w:val="1"/>
    <w:lvlOverride w:ilvl="0">
      <w:startOverride w:val="1"/>
    </w:lvlOverride>
  </w:num>
  <w:num w:numId="21">
    <w:abstractNumId w:val="9"/>
    <w:lvlOverride w:ilvl="0">
      <w:startOverride w:val="1"/>
    </w:lvlOverride>
  </w:num>
  <w:num w:numId="22">
    <w:abstractNumId w:val="1"/>
    <w:lvlOverride w:ilvl="0">
      <w:startOverride w:val="1"/>
    </w:lvlOverride>
  </w:num>
  <w:num w:numId="23">
    <w:abstractNumId w:val="1"/>
    <w:lvlOverride w:ilvl="0">
      <w:startOverride w:val="1"/>
    </w:lvlOverride>
  </w:num>
  <w:num w:numId="24">
    <w:abstractNumId w:val="9"/>
    <w:lvlOverride w:ilvl="0">
      <w:startOverride w:val="1"/>
    </w:lvlOverride>
  </w:num>
  <w:num w:numId="25">
    <w:abstractNumId w:val="1"/>
    <w:lvlOverride w:ilvl="0">
      <w:startOverride w:val="1"/>
    </w:lvlOverride>
  </w:num>
  <w:num w:numId="26">
    <w:abstractNumId w:val="3"/>
  </w:num>
  <w:num w:numId="27">
    <w:abstractNumId w:val="9"/>
    <w:lvlOverride w:ilvl="0">
      <w:startOverride w:val="1"/>
    </w:lvlOverride>
  </w:num>
  <w:num w:numId="28">
    <w:abstractNumId w:val="10"/>
  </w:num>
  <w:num w:numId="29">
    <w:abstractNumId w:val="9"/>
    <w:lvlOverride w:ilvl="0">
      <w:startOverride w:val="1"/>
    </w:lvlOverride>
  </w:num>
  <w:num w:numId="30">
    <w:abstractNumId w:val="9"/>
    <w:lvlOverride w:ilvl="0">
      <w:startOverride w:val="1"/>
    </w:lvlOverride>
  </w:num>
  <w:num w:numId="31">
    <w:abstractNumId w:val="9"/>
    <w:lvlOverride w:ilvl="0">
      <w:startOverride w:val="1"/>
    </w:lvlOverride>
  </w:num>
  <w:num w:numId="32">
    <w:abstractNumId w:val="6"/>
  </w:num>
  <w:num w:numId="33">
    <w:abstractNumId w:val="5"/>
  </w:num>
  <w:num w:numId="34">
    <w:abstractNumId w:val="1"/>
    <w:lvlOverride w:ilvl="0">
      <w:startOverride w:val="1"/>
    </w:lvlOverride>
  </w:num>
  <w:num w:numId="35">
    <w:abstractNumId w:val="9"/>
    <w:lvlOverride w:ilvl="0">
      <w:startOverride w:val="1"/>
    </w:lvlOverride>
  </w:num>
  <w:num w:numId="36">
    <w:abstractNumId w:val="1"/>
  </w:num>
  <w:num w:numId="37">
    <w:abstractNumId w:val="9"/>
    <w:lvlOverride w:ilvl="0">
      <w:startOverride w:val="1"/>
    </w:lvlOverride>
  </w:num>
  <w:num w:numId="38">
    <w:abstractNumId w:val="9"/>
    <w:lvlOverride w:ilvl="0">
      <w:startOverride w:val="1"/>
    </w:lvlOverride>
  </w:num>
  <w:num w:numId="39">
    <w:abstractNumId w:val="1"/>
    <w:lvlOverride w:ilvl="0">
      <w:startOverride w:val="1"/>
    </w:lvlOverride>
  </w:num>
  <w:num w:numId="40">
    <w:abstractNumId w:val="9"/>
    <w:lvlOverride w:ilvl="0">
      <w:startOverride w:val="1"/>
    </w:lvlOverride>
  </w:num>
  <w:num w:numId="41">
    <w:abstractNumId w:val="1"/>
    <w:lvlOverride w:ilvl="0">
      <w:startOverride w:val="1"/>
    </w:lvlOverride>
  </w:num>
  <w:num w:numId="42">
    <w:abstractNumId w:val="9"/>
    <w:lvlOverride w:ilvl="0">
      <w:startOverride w:val="1"/>
    </w:lvlOverride>
  </w:num>
  <w:num w:numId="43">
    <w:abstractNumId w:val="9"/>
    <w:lvlOverride w:ilvl="0">
      <w:startOverride w:val="1"/>
    </w:lvlOverride>
  </w:num>
  <w:num w:numId="44">
    <w:abstractNumId w:val="1"/>
    <w:lvlOverride w:ilvl="0">
      <w:startOverride w:val="1"/>
    </w:lvlOverride>
  </w:num>
  <w:num w:numId="45">
    <w:abstractNumId w:val="1"/>
    <w:lvlOverride w:ilvl="0">
      <w:startOverride w:val="1"/>
    </w:lvlOverride>
  </w:num>
  <w:num w:numId="46">
    <w:abstractNumId w:val="1"/>
    <w:lvlOverride w:ilvl="0">
      <w:startOverride w:val="1"/>
    </w:lvlOverride>
  </w:num>
  <w:num w:numId="47">
    <w:abstractNumId w:val="9"/>
    <w:lvlOverride w:ilvl="0">
      <w:startOverride w:val="1"/>
    </w:lvlOverride>
  </w:num>
  <w:num w:numId="48">
    <w:abstractNumId w:val="1"/>
    <w:lvlOverride w:ilvl="0">
      <w:startOverride w:val="1"/>
    </w:lvlOverride>
  </w:num>
  <w:num w:numId="49">
    <w:abstractNumId w:val="9"/>
    <w:lvlOverride w:ilvl="0">
      <w:startOverride w:val="1"/>
    </w:lvlOverride>
  </w:num>
  <w:num w:numId="50">
    <w:abstractNumId w:val="1"/>
    <w:lvlOverride w:ilvl="0">
      <w:startOverride w:val="1"/>
    </w:lvlOverride>
  </w:num>
  <w:num w:numId="51">
    <w:abstractNumId w:val="9"/>
    <w:lvlOverride w:ilvl="0">
      <w:startOverride w:val="1"/>
    </w:lvlOverride>
  </w:num>
  <w:num w:numId="52">
    <w:abstractNumId w:val="9"/>
    <w:lvlOverride w:ilvl="0">
      <w:startOverride w:val="1"/>
    </w:lvlOverride>
  </w:num>
  <w:num w:numId="53">
    <w:abstractNumId w:val="1"/>
    <w:lvlOverride w:ilvl="0">
      <w:startOverride w:val="1"/>
    </w:lvlOverride>
  </w:num>
  <w:num w:numId="54">
    <w:abstractNumId w:val="9"/>
    <w:lvlOverride w:ilvl="0">
      <w:startOverride w:val="1"/>
    </w:lvlOverride>
  </w:num>
  <w:num w:numId="55">
    <w:abstractNumId w:val="1"/>
    <w:lvlOverride w:ilvl="0">
      <w:startOverride w:val="1"/>
    </w:lvlOverride>
  </w:num>
  <w:num w:numId="56">
    <w:abstractNumId w:val="9"/>
    <w:lvlOverride w:ilvl="0">
      <w:startOverride w:val="1"/>
    </w:lvlOverride>
  </w:num>
  <w:num w:numId="57">
    <w:abstractNumId w:val="1"/>
    <w:lvlOverride w:ilvl="0">
      <w:startOverride w:val="1"/>
    </w:lvlOverride>
  </w:num>
  <w:num w:numId="58">
    <w:abstractNumId w:val="1"/>
    <w:lvlOverride w:ilvl="0">
      <w:startOverride w:val="1"/>
    </w:lvlOverride>
  </w:num>
  <w:num w:numId="59">
    <w:abstractNumId w:val="9"/>
    <w:lvlOverride w:ilvl="0">
      <w:startOverride w:val="1"/>
    </w:lvlOverride>
  </w:num>
  <w:num w:numId="60">
    <w:abstractNumId w:val="1"/>
    <w:lvlOverride w:ilvl="0">
      <w:startOverride w:val="1"/>
    </w:lvlOverride>
  </w:num>
  <w:num w:numId="61">
    <w:abstractNumId w:val="1"/>
    <w:lvlOverride w:ilvl="0">
      <w:startOverride w:val="1"/>
    </w:lvlOverride>
  </w:num>
  <w:num w:numId="62">
    <w:abstractNumId w:val="9"/>
    <w:lvlOverride w:ilvl="0">
      <w:startOverride w:val="1"/>
    </w:lvlOverride>
  </w:num>
  <w:num w:numId="63">
    <w:abstractNumId w:val="9"/>
    <w:lvlOverride w:ilvl="0">
      <w:startOverride w:val="1"/>
    </w:lvlOverride>
  </w:num>
  <w:num w:numId="64">
    <w:abstractNumId w:val="1"/>
    <w:lvlOverride w:ilvl="0">
      <w:startOverride w:val="1"/>
    </w:lvlOverride>
  </w:num>
  <w:num w:numId="65">
    <w:abstractNumId w:val="9"/>
    <w:lvlOverride w:ilvl="0">
      <w:startOverride w:val="1"/>
    </w:lvlOverride>
  </w:num>
  <w:num w:numId="66">
    <w:abstractNumId w:val="1"/>
    <w:lvlOverride w:ilvl="0">
      <w:startOverride w:val="1"/>
    </w:lvlOverride>
  </w:num>
  <w:num w:numId="67">
    <w:abstractNumId w:val="1"/>
    <w:lvlOverride w:ilvl="0">
      <w:startOverride w:val="1"/>
    </w:lvlOverride>
  </w:num>
  <w:num w:numId="68">
    <w:abstractNumId w:val="9"/>
    <w:lvlOverride w:ilvl="0">
      <w:startOverride w:val="1"/>
    </w:lvlOverride>
  </w:num>
  <w:num w:numId="69">
    <w:abstractNumId w:val="1"/>
    <w:lvlOverride w:ilvl="0">
      <w:startOverride w:val="1"/>
    </w:lvlOverride>
  </w:num>
  <w:num w:numId="70">
    <w:abstractNumId w:val="1"/>
    <w:lvlOverride w:ilvl="0">
      <w:startOverride w:val="1"/>
    </w:lvlOverride>
  </w:num>
  <w:num w:numId="71">
    <w:abstractNumId w:val="8"/>
  </w:num>
  <w:num w:numId="72">
    <w:abstractNumId w:val="4"/>
  </w:num>
  <w:num w:numId="73">
    <w:abstractNumId w:val="9"/>
    <w:lvlOverride w:ilvl="0">
      <w:startOverride w:val="1"/>
    </w:lvlOverride>
  </w:num>
  <w:num w:numId="74">
    <w:abstractNumId w:val="7"/>
  </w:num>
  <w:num w:numId="75">
    <w:abstractNumId w:val="9"/>
    <w:lvlOverride w:ilvl="0">
      <w:startOverride w:val="1"/>
    </w:lvlOverride>
  </w:num>
  <w:num w:numId="76">
    <w:abstractNumId w:val="2"/>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NTY1MTU3sjCzMDE2NjdX0lEKTi0uzszPAykwrAUAPuRyliwAAAA="/>
  </w:docVars>
  <w:rsids>
    <w:rsidRoot w:val="008E1150"/>
    <w:rsid w:val="00000E0A"/>
    <w:rsid w:val="000069BE"/>
    <w:rsid w:val="00006B36"/>
    <w:rsid w:val="000105A6"/>
    <w:rsid w:val="00010A7B"/>
    <w:rsid w:val="00012E62"/>
    <w:rsid w:val="0001490B"/>
    <w:rsid w:val="000172D1"/>
    <w:rsid w:val="00025FE6"/>
    <w:rsid w:val="000352E3"/>
    <w:rsid w:val="00046B4D"/>
    <w:rsid w:val="000532E0"/>
    <w:rsid w:val="000560A3"/>
    <w:rsid w:val="00081481"/>
    <w:rsid w:val="000829D3"/>
    <w:rsid w:val="00094E14"/>
    <w:rsid w:val="0009610E"/>
    <w:rsid w:val="0009798D"/>
    <w:rsid w:val="000A3D61"/>
    <w:rsid w:val="000A484C"/>
    <w:rsid w:val="000B4547"/>
    <w:rsid w:val="000B466A"/>
    <w:rsid w:val="000B7063"/>
    <w:rsid w:val="000C0CA3"/>
    <w:rsid w:val="000C394A"/>
    <w:rsid w:val="000C4ED4"/>
    <w:rsid w:val="000D399F"/>
    <w:rsid w:val="000D3A88"/>
    <w:rsid w:val="000D58DE"/>
    <w:rsid w:val="000F42C2"/>
    <w:rsid w:val="00100CDD"/>
    <w:rsid w:val="00110F18"/>
    <w:rsid w:val="00112642"/>
    <w:rsid w:val="00115EB5"/>
    <w:rsid w:val="0012349B"/>
    <w:rsid w:val="001273CE"/>
    <w:rsid w:val="001401C5"/>
    <w:rsid w:val="00154E3F"/>
    <w:rsid w:val="001676A2"/>
    <w:rsid w:val="00174347"/>
    <w:rsid w:val="0018406F"/>
    <w:rsid w:val="0018656B"/>
    <w:rsid w:val="00191F9F"/>
    <w:rsid w:val="001A032C"/>
    <w:rsid w:val="001A39DD"/>
    <w:rsid w:val="001B0CF2"/>
    <w:rsid w:val="001D1A82"/>
    <w:rsid w:val="001D60F8"/>
    <w:rsid w:val="001D7ECB"/>
    <w:rsid w:val="001F6CE6"/>
    <w:rsid w:val="001F7A63"/>
    <w:rsid w:val="00202AB7"/>
    <w:rsid w:val="00222DCD"/>
    <w:rsid w:val="00234611"/>
    <w:rsid w:val="002365D5"/>
    <w:rsid w:val="002402ED"/>
    <w:rsid w:val="0024551C"/>
    <w:rsid w:val="00245E67"/>
    <w:rsid w:val="00250FB2"/>
    <w:rsid w:val="002548A1"/>
    <w:rsid w:val="0025587B"/>
    <w:rsid w:val="00266205"/>
    <w:rsid w:val="002732D9"/>
    <w:rsid w:val="00280D51"/>
    <w:rsid w:val="002863A0"/>
    <w:rsid w:val="002974EB"/>
    <w:rsid w:val="00297FEC"/>
    <w:rsid w:val="002A7E08"/>
    <w:rsid w:val="002B15BD"/>
    <w:rsid w:val="002B664B"/>
    <w:rsid w:val="002E2242"/>
    <w:rsid w:val="002E5917"/>
    <w:rsid w:val="002E5FAE"/>
    <w:rsid w:val="002F0795"/>
    <w:rsid w:val="002F1448"/>
    <w:rsid w:val="00302C16"/>
    <w:rsid w:val="00305330"/>
    <w:rsid w:val="003110DB"/>
    <w:rsid w:val="00312F89"/>
    <w:rsid w:val="00315BD7"/>
    <w:rsid w:val="003271D2"/>
    <w:rsid w:val="00340347"/>
    <w:rsid w:val="00340A99"/>
    <w:rsid w:val="00343606"/>
    <w:rsid w:val="00353707"/>
    <w:rsid w:val="00360093"/>
    <w:rsid w:val="003613E5"/>
    <w:rsid w:val="00373351"/>
    <w:rsid w:val="00382654"/>
    <w:rsid w:val="00385F93"/>
    <w:rsid w:val="0038733C"/>
    <w:rsid w:val="00393BB3"/>
    <w:rsid w:val="003A439F"/>
    <w:rsid w:val="003B2961"/>
    <w:rsid w:val="003C0E64"/>
    <w:rsid w:val="003C71C4"/>
    <w:rsid w:val="003C75C6"/>
    <w:rsid w:val="003D516C"/>
    <w:rsid w:val="003E443F"/>
    <w:rsid w:val="00401462"/>
    <w:rsid w:val="004051BC"/>
    <w:rsid w:val="004132A1"/>
    <w:rsid w:val="0041562D"/>
    <w:rsid w:val="00422D6F"/>
    <w:rsid w:val="00425E1E"/>
    <w:rsid w:val="00433BD6"/>
    <w:rsid w:val="004341CB"/>
    <w:rsid w:val="004419C0"/>
    <w:rsid w:val="00466D49"/>
    <w:rsid w:val="00470D13"/>
    <w:rsid w:val="004773F2"/>
    <w:rsid w:val="00480744"/>
    <w:rsid w:val="00483612"/>
    <w:rsid w:val="004B29B3"/>
    <w:rsid w:val="004B46B6"/>
    <w:rsid w:val="004B4A70"/>
    <w:rsid w:val="004B6816"/>
    <w:rsid w:val="004C4380"/>
    <w:rsid w:val="004C4475"/>
    <w:rsid w:val="004D2A17"/>
    <w:rsid w:val="004E079D"/>
    <w:rsid w:val="004E2875"/>
    <w:rsid w:val="004E4A76"/>
    <w:rsid w:val="004E51AF"/>
    <w:rsid w:val="004E591A"/>
    <w:rsid w:val="005006BD"/>
    <w:rsid w:val="00500E45"/>
    <w:rsid w:val="00500E5A"/>
    <w:rsid w:val="005171F6"/>
    <w:rsid w:val="00520DCC"/>
    <w:rsid w:val="00521569"/>
    <w:rsid w:val="0052798B"/>
    <w:rsid w:val="0055690C"/>
    <w:rsid w:val="0055773C"/>
    <w:rsid w:val="005664D6"/>
    <w:rsid w:val="0056766F"/>
    <w:rsid w:val="005679DA"/>
    <w:rsid w:val="00581B47"/>
    <w:rsid w:val="00586182"/>
    <w:rsid w:val="005926FE"/>
    <w:rsid w:val="005A0AA9"/>
    <w:rsid w:val="005A432B"/>
    <w:rsid w:val="005A7099"/>
    <w:rsid w:val="005B7164"/>
    <w:rsid w:val="005B74FB"/>
    <w:rsid w:val="005C2812"/>
    <w:rsid w:val="005C2D07"/>
    <w:rsid w:val="005C4DD8"/>
    <w:rsid w:val="005C5ADA"/>
    <w:rsid w:val="005C6EC7"/>
    <w:rsid w:val="005D1C1A"/>
    <w:rsid w:val="005D5159"/>
    <w:rsid w:val="005D574D"/>
    <w:rsid w:val="005E0B1C"/>
    <w:rsid w:val="005E0C5C"/>
    <w:rsid w:val="005E77A8"/>
    <w:rsid w:val="005F3627"/>
    <w:rsid w:val="005F4CE9"/>
    <w:rsid w:val="005F78AE"/>
    <w:rsid w:val="00602771"/>
    <w:rsid w:val="00603874"/>
    <w:rsid w:val="00603C64"/>
    <w:rsid w:val="006103E5"/>
    <w:rsid w:val="006144B6"/>
    <w:rsid w:val="006160D9"/>
    <w:rsid w:val="0062109F"/>
    <w:rsid w:val="00624585"/>
    <w:rsid w:val="00624A20"/>
    <w:rsid w:val="00624BAE"/>
    <w:rsid w:val="00630D4B"/>
    <w:rsid w:val="00631F2C"/>
    <w:rsid w:val="00651A41"/>
    <w:rsid w:val="0065463B"/>
    <w:rsid w:val="00667EDF"/>
    <w:rsid w:val="00674529"/>
    <w:rsid w:val="006769C6"/>
    <w:rsid w:val="00683F90"/>
    <w:rsid w:val="00685491"/>
    <w:rsid w:val="00685D4A"/>
    <w:rsid w:val="00686333"/>
    <w:rsid w:val="00691FB9"/>
    <w:rsid w:val="00693BA3"/>
    <w:rsid w:val="006963A8"/>
    <w:rsid w:val="006968E7"/>
    <w:rsid w:val="006A5FA0"/>
    <w:rsid w:val="006B07BE"/>
    <w:rsid w:val="006B5CFC"/>
    <w:rsid w:val="006B779F"/>
    <w:rsid w:val="006C0494"/>
    <w:rsid w:val="006D104B"/>
    <w:rsid w:val="006E158A"/>
    <w:rsid w:val="006E33C6"/>
    <w:rsid w:val="006E66DF"/>
    <w:rsid w:val="006F4C40"/>
    <w:rsid w:val="006F6A93"/>
    <w:rsid w:val="007021C7"/>
    <w:rsid w:val="00707499"/>
    <w:rsid w:val="00707D0B"/>
    <w:rsid w:val="00717464"/>
    <w:rsid w:val="00732437"/>
    <w:rsid w:val="00744AAA"/>
    <w:rsid w:val="00745161"/>
    <w:rsid w:val="007508AA"/>
    <w:rsid w:val="007508C4"/>
    <w:rsid w:val="007528EF"/>
    <w:rsid w:val="007565D6"/>
    <w:rsid w:val="007600D6"/>
    <w:rsid w:val="00767522"/>
    <w:rsid w:val="007710B9"/>
    <w:rsid w:val="00771E8A"/>
    <w:rsid w:val="00772CB5"/>
    <w:rsid w:val="007775BD"/>
    <w:rsid w:val="007816FB"/>
    <w:rsid w:val="007950DB"/>
    <w:rsid w:val="007A0969"/>
    <w:rsid w:val="007A5C20"/>
    <w:rsid w:val="007B380C"/>
    <w:rsid w:val="007B3A36"/>
    <w:rsid w:val="007E10E0"/>
    <w:rsid w:val="007E7080"/>
    <w:rsid w:val="007F13B7"/>
    <w:rsid w:val="00802972"/>
    <w:rsid w:val="00810AD9"/>
    <w:rsid w:val="0081205B"/>
    <w:rsid w:val="00813DA8"/>
    <w:rsid w:val="0081687C"/>
    <w:rsid w:val="00816ECD"/>
    <w:rsid w:val="008268DF"/>
    <w:rsid w:val="00835257"/>
    <w:rsid w:val="008447E0"/>
    <w:rsid w:val="00856C5F"/>
    <w:rsid w:val="00863073"/>
    <w:rsid w:val="00870BFF"/>
    <w:rsid w:val="008719FF"/>
    <w:rsid w:val="00877EC7"/>
    <w:rsid w:val="00894DAD"/>
    <w:rsid w:val="008A015D"/>
    <w:rsid w:val="008A4914"/>
    <w:rsid w:val="008A5E7F"/>
    <w:rsid w:val="008A7646"/>
    <w:rsid w:val="008A786C"/>
    <w:rsid w:val="008B0B7C"/>
    <w:rsid w:val="008B100D"/>
    <w:rsid w:val="008B49E1"/>
    <w:rsid w:val="008C51EF"/>
    <w:rsid w:val="008C56E8"/>
    <w:rsid w:val="008E1150"/>
    <w:rsid w:val="008F320F"/>
    <w:rsid w:val="00901485"/>
    <w:rsid w:val="0090179D"/>
    <w:rsid w:val="009024A4"/>
    <w:rsid w:val="00904131"/>
    <w:rsid w:val="009067B0"/>
    <w:rsid w:val="00911ADE"/>
    <w:rsid w:val="00920F30"/>
    <w:rsid w:val="0093046B"/>
    <w:rsid w:val="00935920"/>
    <w:rsid w:val="009413F6"/>
    <w:rsid w:val="00953DD7"/>
    <w:rsid w:val="00982B20"/>
    <w:rsid w:val="009902E9"/>
    <w:rsid w:val="00990BE5"/>
    <w:rsid w:val="00991249"/>
    <w:rsid w:val="00993C60"/>
    <w:rsid w:val="00997D88"/>
    <w:rsid w:val="009A3AF0"/>
    <w:rsid w:val="009A782D"/>
    <w:rsid w:val="009C0C07"/>
    <w:rsid w:val="009C1216"/>
    <w:rsid w:val="009C14ED"/>
    <w:rsid w:val="009C1E9A"/>
    <w:rsid w:val="009C2B7C"/>
    <w:rsid w:val="009C38AC"/>
    <w:rsid w:val="009C47FA"/>
    <w:rsid w:val="009D0F4D"/>
    <w:rsid w:val="009D572E"/>
    <w:rsid w:val="009D5FC0"/>
    <w:rsid w:val="009E634D"/>
    <w:rsid w:val="009F36D2"/>
    <w:rsid w:val="009F4210"/>
    <w:rsid w:val="009F619A"/>
    <w:rsid w:val="00A00803"/>
    <w:rsid w:val="00A01D7D"/>
    <w:rsid w:val="00A023C5"/>
    <w:rsid w:val="00A10F8D"/>
    <w:rsid w:val="00A126F8"/>
    <w:rsid w:val="00A15455"/>
    <w:rsid w:val="00A2168D"/>
    <w:rsid w:val="00A22E36"/>
    <w:rsid w:val="00A27417"/>
    <w:rsid w:val="00A303FB"/>
    <w:rsid w:val="00A32DCD"/>
    <w:rsid w:val="00A40473"/>
    <w:rsid w:val="00A41EF1"/>
    <w:rsid w:val="00A43556"/>
    <w:rsid w:val="00A46B59"/>
    <w:rsid w:val="00A52469"/>
    <w:rsid w:val="00A53791"/>
    <w:rsid w:val="00A55F31"/>
    <w:rsid w:val="00A705D5"/>
    <w:rsid w:val="00A7238F"/>
    <w:rsid w:val="00A73ECF"/>
    <w:rsid w:val="00A769A7"/>
    <w:rsid w:val="00A8256D"/>
    <w:rsid w:val="00A91616"/>
    <w:rsid w:val="00AA2BE3"/>
    <w:rsid w:val="00AA73BD"/>
    <w:rsid w:val="00AB09DD"/>
    <w:rsid w:val="00AB7930"/>
    <w:rsid w:val="00AD4267"/>
    <w:rsid w:val="00AE6ECC"/>
    <w:rsid w:val="00AF4577"/>
    <w:rsid w:val="00AF5EBF"/>
    <w:rsid w:val="00B05752"/>
    <w:rsid w:val="00B32B92"/>
    <w:rsid w:val="00B3309D"/>
    <w:rsid w:val="00B37FF9"/>
    <w:rsid w:val="00B40195"/>
    <w:rsid w:val="00B43650"/>
    <w:rsid w:val="00B43DCB"/>
    <w:rsid w:val="00B5185B"/>
    <w:rsid w:val="00B62945"/>
    <w:rsid w:val="00B85A1D"/>
    <w:rsid w:val="00B93377"/>
    <w:rsid w:val="00B952F9"/>
    <w:rsid w:val="00BA054E"/>
    <w:rsid w:val="00BA3B6B"/>
    <w:rsid w:val="00BA62B8"/>
    <w:rsid w:val="00BB6765"/>
    <w:rsid w:val="00BC46E6"/>
    <w:rsid w:val="00BE3FFE"/>
    <w:rsid w:val="00BF0551"/>
    <w:rsid w:val="00BF1F6E"/>
    <w:rsid w:val="00BF3E94"/>
    <w:rsid w:val="00C07EF0"/>
    <w:rsid w:val="00C10B32"/>
    <w:rsid w:val="00C11BE6"/>
    <w:rsid w:val="00C14B90"/>
    <w:rsid w:val="00C17CE1"/>
    <w:rsid w:val="00C2596D"/>
    <w:rsid w:val="00C25F5B"/>
    <w:rsid w:val="00C30A2C"/>
    <w:rsid w:val="00C34866"/>
    <w:rsid w:val="00C55210"/>
    <w:rsid w:val="00C6461A"/>
    <w:rsid w:val="00C650E9"/>
    <w:rsid w:val="00C6693B"/>
    <w:rsid w:val="00C70FF5"/>
    <w:rsid w:val="00C850A8"/>
    <w:rsid w:val="00C93EA9"/>
    <w:rsid w:val="00CA3F7C"/>
    <w:rsid w:val="00CA542A"/>
    <w:rsid w:val="00CB0A4F"/>
    <w:rsid w:val="00CB1670"/>
    <w:rsid w:val="00CC0F30"/>
    <w:rsid w:val="00CC5D30"/>
    <w:rsid w:val="00CE0326"/>
    <w:rsid w:val="00CE23AE"/>
    <w:rsid w:val="00CE66C2"/>
    <w:rsid w:val="00CE741C"/>
    <w:rsid w:val="00CF3AEC"/>
    <w:rsid w:val="00CF441B"/>
    <w:rsid w:val="00CF4853"/>
    <w:rsid w:val="00CF7979"/>
    <w:rsid w:val="00D01C64"/>
    <w:rsid w:val="00D058CB"/>
    <w:rsid w:val="00D118B3"/>
    <w:rsid w:val="00D14BE9"/>
    <w:rsid w:val="00D16F4D"/>
    <w:rsid w:val="00D22E2D"/>
    <w:rsid w:val="00D37D3F"/>
    <w:rsid w:val="00D42A91"/>
    <w:rsid w:val="00D4620A"/>
    <w:rsid w:val="00D51FCB"/>
    <w:rsid w:val="00D615F5"/>
    <w:rsid w:val="00D74C5C"/>
    <w:rsid w:val="00D97610"/>
    <w:rsid w:val="00DA0797"/>
    <w:rsid w:val="00DB4068"/>
    <w:rsid w:val="00DB57C4"/>
    <w:rsid w:val="00DB5B47"/>
    <w:rsid w:val="00DD0D67"/>
    <w:rsid w:val="00DE520D"/>
    <w:rsid w:val="00DF1166"/>
    <w:rsid w:val="00DF125B"/>
    <w:rsid w:val="00DF2F42"/>
    <w:rsid w:val="00DF40E0"/>
    <w:rsid w:val="00E0161F"/>
    <w:rsid w:val="00E23350"/>
    <w:rsid w:val="00E25DCC"/>
    <w:rsid w:val="00E3351B"/>
    <w:rsid w:val="00E37913"/>
    <w:rsid w:val="00E43DC6"/>
    <w:rsid w:val="00E461AE"/>
    <w:rsid w:val="00E46AEF"/>
    <w:rsid w:val="00E47387"/>
    <w:rsid w:val="00E561C2"/>
    <w:rsid w:val="00E61FD3"/>
    <w:rsid w:val="00E643BA"/>
    <w:rsid w:val="00E660A1"/>
    <w:rsid w:val="00E7115E"/>
    <w:rsid w:val="00E72289"/>
    <w:rsid w:val="00E77347"/>
    <w:rsid w:val="00E940F0"/>
    <w:rsid w:val="00E97057"/>
    <w:rsid w:val="00ED1450"/>
    <w:rsid w:val="00ED15BD"/>
    <w:rsid w:val="00ED196D"/>
    <w:rsid w:val="00EE0C07"/>
    <w:rsid w:val="00EE7F78"/>
    <w:rsid w:val="00EF586F"/>
    <w:rsid w:val="00F00791"/>
    <w:rsid w:val="00F02844"/>
    <w:rsid w:val="00F05BCB"/>
    <w:rsid w:val="00F0645B"/>
    <w:rsid w:val="00F13E6C"/>
    <w:rsid w:val="00F1583D"/>
    <w:rsid w:val="00F17E10"/>
    <w:rsid w:val="00F235BF"/>
    <w:rsid w:val="00F23F4E"/>
    <w:rsid w:val="00F262F1"/>
    <w:rsid w:val="00F31F21"/>
    <w:rsid w:val="00F3635B"/>
    <w:rsid w:val="00F37931"/>
    <w:rsid w:val="00F37DDB"/>
    <w:rsid w:val="00F404BF"/>
    <w:rsid w:val="00F57AEA"/>
    <w:rsid w:val="00F614F0"/>
    <w:rsid w:val="00F729BF"/>
    <w:rsid w:val="00F86957"/>
    <w:rsid w:val="00F907DD"/>
    <w:rsid w:val="00F91417"/>
    <w:rsid w:val="00F91D3A"/>
    <w:rsid w:val="00FA50F1"/>
    <w:rsid w:val="00FA62E3"/>
    <w:rsid w:val="00FC59BB"/>
    <w:rsid w:val="00FD0E2C"/>
    <w:rsid w:val="00FE1821"/>
    <w:rsid w:val="00FE23D6"/>
    <w:rsid w:val="00FF12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38E61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w:qFormat/>
    <w:rsid w:val="00F05BCB"/>
    <w:pPr>
      <w:spacing w:after="200" w:line="276" w:lineRule="auto"/>
    </w:pPr>
    <w:rPr>
      <w:sz w:val="24"/>
      <w:lang w:val="bs-Latn-BA"/>
    </w:rPr>
  </w:style>
  <w:style w:type="paragraph" w:styleId="Heading1">
    <w:name w:val="heading 1"/>
    <w:basedOn w:val="Normal"/>
    <w:next w:val="Normal"/>
    <w:link w:val="Heading1Char"/>
    <w:uiPriority w:val="99"/>
    <w:qFormat/>
    <w:rsid w:val="005679DA"/>
    <w:pPr>
      <w:keepNext/>
      <w:keepLines/>
      <w:spacing w:before="480" w:after="0"/>
      <w:outlineLvl w:val="0"/>
    </w:pPr>
    <w:rPr>
      <w:rFonts w:ascii="Cambria" w:hAnsi="Cambria"/>
      <w:b/>
      <w:bCs/>
      <w:color w:val="365F91"/>
      <w:sz w:val="28"/>
      <w:szCs w:val="28"/>
      <w:lang w:val="en-US"/>
    </w:rPr>
  </w:style>
  <w:style w:type="paragraph" w:styleId="Heading2">
    <w:name w:val="heading 2"/>
    <w:basedOn w:val="Normal"/>
    <w:next w:val="Normal"/>
    <w:link w:val="Heading2Char"/>
    <w:uiPriority w:val="99"/>
    <w:qFormat/>
    <w:rsid w:val="002E5FAE"/>
    <w:pPr>
      <w:keepNext/>
      <w:keepLines/>
      <w:spacing w:before="200" w:after="0"/>
      <w:outlineLvl w:val="1"/>
    </w:pPr>
    <w:rPr>
      <w:rFonts w:ascii="Cambria" w:hAnsi="Cambria"/>
      <w:b/>
      <w:bCs/>
      <w:color w:val="4F81BD"/>
      <w:sz w:val="26"/>
      <w:szCs w:val="26"/>
      <w:lang w:val="en-US"/>
    </w:rPr>
  </w:style>
  <w:style w:type="paragraph" w:styleId="Heading3">
    <w:name w:val="heading 3"/>
    <w:basedOn w:val="Normal"/>
    <w:next w:val="Normal"/>
    <w:link w:val="Heading3Char"/>
    <w:uiPriority w:val="99"/>
    <w:qFormat/>
    <w:locked/>
    <w:rsid w:val="00AD4267"/>
    <w:pPr>
      <w:keepNext/>
      <w:spacing w:before="240" w:after="60"/>
      <w:outlineLvl w:val="2"/>
    </w:pPr>
    <w:rPr>
      <w:rFonts w:ascii="Cambria" w:eastAsia="Times New Roman" w:hAnsi="Cambria"/>
      <w:b/>
      <w:bCs/>
      <w:sz w:val="26"/>
      <w:szCs w:val="26"/>
      <w:lang w:val="en-US"/>
    </w:rPr>
  </w:style>
  <w:style w:type="paragraph" w:styleId="Heading5">
    <w:name w:val="heading 5"/>
    <w:basedOn w:val="Normal"/>
    <w:next w:val="Normal"/>
    <w:link w:val="Heading5Char"/>
    <w:uiPriority w:val="99"/>
    <w:qFormat/>
    <w:rsid w:val="002E5FAE"/>
    <w:pPr>
      <w:keepNext/>
      <w:keepLines/>
      <w:spacing w:before="200" w:after="0"/>
      <w:outlineLvl w:val="4"/>
    </w:pPr>
    <w:rPr>
      <w:rFonts w:ascii="Cambria" w:hAnsi="Cambria"/>
      <w:color w:val="243F6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9DA"/>
    <w:rPr>
      <w:rFonts w:ascii="Cambria" w:hAnsi="Cambria"/>
      <w:b/>
      <w:color w:val="365F91"/>
      <w:sz w:val="28"/>
    </w:rPr>
  </w:style>
  <w:style w:type="character" w:customStyle="1" w:styleId="Heading2Char">
    <w:name w:val="Heading 2 Char"/>
    <w:basedOn w:val="DefaultParagraphFont"/>
    <w:link w:val="Heading2"/>
    <w:uiPriority w:val="99"/>
    <w:semiHidden/>
    <w:locked/>
    <w:rsid w:val="002E5FAE"/>
    <w:rPr>
      <w:rFonts w:ascii="Cambria" w:hAnsi="Cambria"/>
      <w:b/>
      <w:color w:val="4F81BD"/>
      <w:sz w:val="26"/>
    </w:rPr>
  </w:style>
  <w:style w:type="character" w:customStyle="1" w:styleId="Heading3Char">
    <w:name w:val="Heading 3 Char"/>
    <w:basedOn w:val="DefaultParagraphFont"/>
    <w:link w:val="Heading3"/>
    <w:uiPriority w:val="99"/>
    <w:semiHidden/>
    <w:locked/>
    <w:rsid w:val="00AD4267"/>
    <w:rPr>
      <w:rFonts w:ascii="Cambria" w:hAnsi="Cambria"/>
      <w:b/>
      <w:sz w:val="26"/>
      <w:lang w:eastAsia="en-US"/>
    </w:rPr>
  </w:style>
  <w:style w:type="character" w:customStyle="1" w:styleId="Heading5Char">
    <w:name w:val="Heading 5 Char"/>
    <w:basedOn w:val="DefaultParagraphFont"/>
    <w:link w:val="Heading5"/>
    <w:uiPriority w:val="99"/>
    <w:semiHidden/>
    <w:locked/>
    <w:rsid w:val="002E5FAE"/>
    <w:rPr>
      <w:rFonts w:ascii="Cambria" w:hAnsi="Cambria"/>
      <w:color w:val="243F60"/>
    </w:rPr>
  </w:style>
  <w:style w:type="paragraph" w:customStyle="1" w:styleId="Indikator">
    <w:name w:val="Indikator"/>
    <w:basedOn w:val="Normal"/>
    <w:link w:val="IndikatorChar"/>
    <w:uiPriority w:val="99"/>
    <w:rsid w:val="008E1150"/>
    <w:pPr>
      <w:keepLines/>
      <w:numPr>
        <w:numId w:val="36"/>
      </w:numPr>
      <w:suppressAutoHyphens/>
      <w:spacing w:before="120" w:after="120" w:line="240" w:lineRule="auto"/>
      <w:jc w:val="both"/>
    </w:pPr>
    <w:rPr>
      <w:rFonts w:eastAsia="Times New Roman"/>
      <w:szCs w:val="20"/>
      <w:lang w:val="sr-Latn-CS" w:eastAsia="ar-SA"/>
    </w:rPr>
  </w:style>
  <w:style w:type="paragraph" w:customStyle="1" w:styleId="KritNumber">
    <w:name w:val="KritNumber"/>
    <w:basedOn w:val="Normal"/>
    <w:link w:val="KritNumberChar"/>
    <w:uiPriority w:val="99"/>
    <w:rsid w:val="008E1150"/>
    <w:pPr>
      <w:keepNext/>
      <w:keepLines/>
      <w:numPr>
        <w:numId w:val="11"/>
      </w:numPr>
      <w:shd w:val="clear" w:color="auto" w:fill="FFFFFF"/>
      <w:tabs>
        <w:tab w:val="clear" w:pos="-305"/>
        <w:tab w:val="num" w:pos="120"/>
      </w:tabs>
      <w:suppressAutoHyphens/>
      <w:spacing w:after="120" w:line="240" w:lineRule="auto"/>
      <w:ind w:left="2099"/>
      <w:jc w:val="both"/>
    </w:pPr>
    <w:rPr>
      <w:rFonts w:eastAsia="Times New Roman"/>
      <w:noProof/>
      <w:szCs w:val="20"/>
      <w:lang w:val="sr-Latn-BA" w:eastAsia="ar-SA"/>
    </w:rPr>
  </w:style>
  <w:style w:type="paragraph" w:styleId="ListParagraph">
    <w:name w:val="List Paragraph"/>
    <w:basedOn w:val="Normal"/>
    <w:next w:val="Signature"/>
    <w:uiPriority w:val="99"/>
    <w:qFormat/>
    <w:rsid w:val="00D42A91"/>
    <w:pPr>
      <w:ind w:left="720"/>
      <w:contextualSpacing/>
    </w:pPr>
  </w:style>
  <w:style w:type="character" w:customStyle="1" w:styleId="IndikatorChar">
    <w:name w:val="Indikator Char"/>
    <w:link w:val="Indikator"/>
    <w:uiPriority w:val="99"/>
    <w:locked/>
    <w:rsid w:val="00BA62B8"/>
    <w:rPr>
      <w:rFonts w:eastAsia="Times New Roman"/>
      <w:sz w:val="24"/>
      <w:szCs w:val="20"/>
      <w:lang w:val="sr-Latn-CS" w:eastAsia="ar-SA"/>
    </w:rPr>
  </w:style>
  <w:style w:type="paragraph" w:customStyle="1" w:styleId="2NASLOV">
    <w:name w:val="2 NASLOV"/>
    <w:basedOn w:val="Heading2"/>
    <w:uiPriority w:val="99"/>
    <w:rsid w:val="002E5FAE"/>
    <w:pPr>
      <w:keepLines w:val="0"/>
      <w:pageBreakBefore/>
      <w:numPr>
        <w:numId w:val="18"/>
      </w:numPr>
      <w:tabs>
        <w:tab w:val="num" w:pos="360"/>
        <w:tab w:val="num" w:pos="404"/>
      </w:tabs>
      <w:suppressAutoHyphens/>
      <w:spacing w:before="360" w:after="240" w:line="240" w:lineRule="auto"/>
    </w:pPr>
    <w:rPr>
      <w:rFonts w:ascii="Calibri" w:hAnsi="Calibri" w:cs="Arial"/>
      <w:iCs/>
      <w:color w:val="auto"/>
      <w:sz w:val="32"/>
      <w:szCs w:val="36"/>
      <w:lang w:val="sr-Latn-BA" w:eastAsia="ar-SA"/>
    </w:rPr>
  </w:style>
  <w:style w:type="paragraph" w:customStyle="1" w:styleId="TekstStandard">
    <w:name w:val="TekstStandard"/>
    <w:basedOn w:val="Heading5"/>
    <w:next w:val="TekstKriterijum"/>
    <w:uiPriority w:val="99"/>
    <w:rsid w:val="002E5FAE"/>
    <w:pPr>
      <w:numPr>
        <w:ilvl w:val="1"/>
        <w:numId w:val="18"/>
      </w:numPr>
      <w:pBdr>
        <w:bottom w:val="single" w:sz="12" w:space="1" w:color="auto"/>
      </w:pBdr>
      <w:shd w:val="clear" w:color="auto" w:fill="FFFFFF"/>
      <w:tabs>
        <w:tab w:val="num" w:pos="1380"/>
        <w:tab w:val="left" w:pos="1800"/>
      </w:tabs>
      <w:suppressAutoHyphens/>
      <w:spacing w:before="240" w:line="240" w:lineRule="auto"/>
      <w:ind w:left="1797" w:hanging="1797"/>
      <w:jc w:val="both"/>
    </w:pPr>
    <w:rPr>
      <w:rFonts w:ascii="Calibri" w:hAnsi="Calibri"/>
      <w:b/>
      <w:bCs/>
      <w:iCs/>
      <w:color w:val="auto"/>
      <w:szCs w:val="26"/>
      <w:lang w:val="sr-Latn-CS" w:eastAsia="ar-SA"/>
    </w:rPr>
  </w:style>
  <w:style w:type="paragraph" w:customStyle="1" w:styleId="TekstKriterijum">
    <w:name w:val="TekstKriterijum"/>
    <w:basedOn w:val="Normal"/>
    <w:uiPriority w:val="99"/>
    <w:rsid w:val="002E5FAE"/>
    <w:pPr>
      <w:keepNext/>
      <w:keepLines/>
      <w:numPr>
        <w:ilvl w:val="2"/>
        <w:numId w:val="18"/>
      </w:numPr>
      <w:tabs>
        <w:tab w:val="clear" w:pos="720"/>
        <w:tab w:val="num" w:pos="2138"/>
      </w:tabs>
      <w:suppressAutoHyphens/>
      <w:spacing w:before="120" w:after="120" w:line="240" w:lineRule="auto"/>
      <w:ind w:left="3215"/>
      <w:jc w:val="both"/>
    </w:pPr>
    <w:rPr>
      <w:rFonts w:eastAsia="Times New Roman" w:cs="Arial"/>
      <w:b/>
      <w:bCs/>
      <w:szCs w:val="20"/>
      <w:lang w:val="sr-Latn-BA" w:eastAsia="ar-SA"/>
    </w:rPr>
  </w:style>
  <w:style w:type="paragraph" w:customStyle="1" w:styleId="Ocjenjivanje">
    <w:name w:val="Ocjenjivanje"/>
    <w:basedOn w:val="Normal"/>
    <w:next w:val="Normal"/>
    <w:uiPriority w:val="99"/>
    <w:rsid w:val="000560A3"/>
    <w:pPr>
      <w:keepNext/>
      <w:keepLines/>
      <w:suppressAutoHyphens/>
      <w:spacing w:before="120" w:after="0" w:line="240" w:lineRule="auto"/>
    </w:pPr>
    <w:rPr>
      <w:rFonts w:eastAsia="Times New Roman" w:cs="Arial"/>
      <w:b/>
      <w:bCs/>
      <w:szCs w:val="20"/>
      <w:lang w:val="sr-Latn-BA" w:eastAsia="ar-SA"/>
    </w:rPr>
  </w:style>
  <w:style w:type="paragraph" w:customStyle="1" w:styleId="1GLAVNINASLOV">
    <w:name w:val="1 GLAVNI NASLOV"/>
    <w:basedOn w:val="Heading1"/>
    <w:next w:val="Normal"/>
    <w:uiPriority w:val="99"/>
    <w:rsid w:val="005679DA"/>
    <w:pPr>
      <w:keepLines w:val="0"/>
      <w:pageBreakBefore/>
      <w:tabs>
        <w:tab w:val="num" w:pos="404"/>
      </w:tabs>
      <w:suppressAutoHyphens/>
      <w:spacing w:before="240" w:after="360" w:line="240" w:lineRule="auto"/>
    </w:pPr>
    <w:rPr>
      <w:rFonts w:ascii="Calibri" w:hAnsi="Calibri" w:cs="Arial"/>
      <w:color w:val="auto"/>
      <w:sz w:val="40"/>
      <w:szCs w:val="36"/>
      <w:lang w:val="sr-Latn-BA" w:eastAsia="ar-SA"/>
    </w:rPr>
  </w:style>
  <w:style w:type="character" w:customStyle="1" w:styleId="KritNumberChar">
    <w:name w:val="KritNumber Char"/>
    <w:link w:val="KritNumber"/>
    <w:uiPriority w:val="99"/>
    <w:locked/>
    <w:rsid w:val="005A0AA9"/>
    <w:rPr>
      <w:rFonts w:eastAsia="Times New Roman"/>
      <w:noProof/>
      <w:sz w:val="24"/>
      <w:szCs w:val="20"/>
      <w:shd w:val="clear" w:color="auto" w:fill="FFFFFF"/>
      <w:lang w:val="sr-Latn-BA" w:eastAsia="ar-SA"/>
    </w:rPr>
  </w:style>
  <w:style w:type="paragraph" w:styleId="Title">
    <w:name w:val="Title"/>
    <w:basedOn w:val="Normal"/>
    <w:next w:val="1GLAVNINASLOV"/>
    <w:link w:val="TitleChar"/>
    <w:uiPriority w:val="99"/>
    <w:qFormat/>
    <w:locked/>
    <w:rsid w:val="008B100D"/>
    <w:pPr>
      <w:spacing w:before="240" w:after="60"/>
      <w:outlineLvl w:val="0"/>
    </w:pPr>
    <w:rPr>
      <w:rFonts w:eastAsia="Times New Roman"/>
      <w:b/>
      <w:bCs/>
      <w:kern w:val="28"/>
      <w:szCs w:val="32"/>
      <w:lang w:val="en-US"/>
    </w:rPr>
  </w:style>
  <w:style w:type="character" w:customStyle="1" w:styleId="TitleChar">
    <w:name w:val="Title Char"/>
    <w:basedOn w:val="DefaultParagraphFont"/>
    <w:link w:val="Title"/>
    <w:uiPriority w:val="99"/>
    <w:locked/>
    <w:rsid w:val="008B100D"/>
    <w:rPr>
      <w:rFonts w:eastAsia="Times New Roman"/>
      <w:b/>
      <w:kern w:val="28"/>
      <w:sz w:val="32"/>
      <w:lang w:eastAsia="en-US"/>
    </w:rPr>
  </w:style>
  <w:style w:type="paragraph" w:styleId="Header">
    <w:name w:val="header"/>
    <w:basedOn w:val="Normal"/>
    <w:link w:val="HeaderChar"/>
    <w:uiPriority w:val="99"/>
    <w:rsid w:val="00AD4267"/>
    <w:pPr>
      <w:tabs>
        <w:tab w:val="center" w:pos="4536"/>
        <w:tab w:val="right" w:pos="9072"/>
      </w:tabs>
    </w:pPr>
    <w:rPr>
      <w:lang w:val="en-US"/>
    </w:rPr>
  </w:style>
  <w:style w:type="character" w:customStyle="1" w:styleId="HeaderChar">
    <w:name w:val="Header Char"/>
    <w:basedOn w:val="DefaultParagraphFont"/>
    <w:link w:val="Header"/>
    <w:uiPriority w:val="99"/>
    <w:locked/>
    <w:rsid w:val="00AD4267"/>
    <w:rPr>
      <w:sz w:val="22"/>
      <w:lang w:eastAsia="en-US"/>
    </w:rPr>
  </w:style>
  <w:style w:type="paragraph" w:styleId="Signature">
    <w:name w:val="Signature"/>
    <w:basedOn w:val="Normal"/>
    <w:link w:val="SignatureChar"/>
    <w:uiPriority w:val="99"/>
    <w:semiHidden/>
    <w:rsid w:val="00D42A91"/>
    <w:pPr>
      <w:ind w:left="4252"/>
    </w:pPr>
    <w:rPr>
      <w:sz w:val="22"/>
      <w:lang w:val="en-US"/>
    </w:rPr>
  </w:style>
  <w:style w:type="character" w:customStyle="1" w:styleId="SignatureChar">
    <w:name w:val="Signature Char"/>
    <w:basedOn w:val="DefaultParagraphFont"/>
    <w:link w:val="Signature"/>
    <w:uiPriority w:val="99"/>
    <w:semiHidden/>
    <w:locked/>
    <w:rsid w:val="00D42A91"/>
    <w:rPr>
      <w:sz w:val="22"/>
      <w:lang w:eastAsia="en-US"/>
    </w:rPr>
  </w:style>
  <w:style w:type="paragraph" w:styleId="Footer">
    <w:name w:val="footer"/>
    <w:basedOn w:val="Normal"/>
    <w:link w:val="FooterChar"/>
    <w:uiPriority w:val="99"/>
    <w:rsid w:val="00AD4267"/>
    <w:pPr>
      <w:tabs>
        <w:tab w:val="center" w:pos="4536"/>
        <w:tab w:val="right" w:pos="9072"/>
      </w:tabs>
    </w:pPr>
    <w:rPr>
      <w:lang w:val="en-US"/>
    </w:rPr>
  </w:style>
  <w:style w:type="character" w:customStyle="1" w:styleId="FooterChar">
    <w:name w:val="Footer Char"/>
    <w:basedOn w:val="DefaultParagraphFont"/>
    <w:link w:val="Footer"/>
    <w:uiPriority w:val="99"/>
    <w:locked/>
    <w:rsid w:val="00AD4267"/>
    <w:rPr>
      <w:sz w:val="22"/>
      <w:lang w:eastAsia="en-US"/>
    </w:rPr>
  </w:style>
  <w:style w:type="paragraph" w:styleId="TOC2">
    <w:name w:val="toc 2"/>
    <w:basedOn w:val="Normal"/>
    <w:next w:val="Normal"/>
    <w:autoRedefine/>
    <w:uiPriority w:val="99"/>
    <w:locked/>
    <w:rsid w:val="00AD4267"/>
    <w:pPr>
      <w:spacing w:before="240" w:after="0"/>
    </w:pPr>
    <w:rPr>
      <w:rFonts w:cs="Calibri"/>
      <w:b/>
      <w:bCs/>
      <w:sz w:val="20"/>
      <w:szCs w:val="20"/>
    </w:rPr>
  </w:style>
  <w:style w:type="paragraph" w:styleId="TOC1">
    <w:name w:val="toc 1"/>
    <w:basedOn w:val="Normal"/>
    <w:next w:val="Normal"/>
    <w:autoRedefine/>
    <w:uiPriority w:val="99"/>
    <w:locked/>
    <w:rsid w:val="00AD4267"/>
    <w:pPr>
      <w:spacing w:before="360" w:after="0"/>
    </w:pPr>
    <w:rPr>
      <w:rFonts w:ascii="Cambria" w:hAnsi="Cambria"/>
      <w:b/>
      <w:bCs/>
      <w:caps/>
      <w:szCs w:val="24"/>
    </w:rPr>
  </w:style>
  <w:style w:type="paragraph" w:styleId="TOC3">
    <w:name w:val="toc 3"/>
    <w:basedOn w:val="Normal"/>
    <w:next w:val="Normal"/>
    <w:autoRedefine/>
    <w:uiPriority w:val="99"/>
    <w:locked/>
    <w:rsid w:val="00AD4267"/>
    <w:pPr>
      <w:spacing w:after="0"/>
      <w:ind w:left="240"/>
    </w:pPr>
    <w:rPr>
      <w:rFonts w:cs="Calibri"/>
      <w:sz w:val="20"/>
      <w:szCs w:val="20"/>
    </w:rPr>
  </w:style>
  <w:style w:type="paragraph" w:styleId="TOC4">
    <w:name w:val="toc 4"/>
    <w:basedOn w:val="Normal"/>
    <w:next w:val="Normal"/>
    <w:autoRedefine/>
    <w:uiPriority w:val="99"/>
    <w:locked/>
    <w:rsid w:val="00AD4267"/>
    <w:pPr>
      <w:spacing w:after="0"/>
      <w:ind w:left="480"/>
    </w:pPr>
    <w:rPr>
      <w:rFonts w:cs="Calibri"/>
      <w:sz w:val="20"/>
      <w:szCs w:val="20"/>
    </w:rPr>
  </w:style>
  <w:style w:type="paragraph" w:styleId="TOC5">
    <w:name w:val="toc 5"/>
    <w:basedOn w:val="Normal"/>
    <w:next w:val="Normal"/>
    <w:autoRedefine/>
    <w:uiPriority w:val="99"/>
    <w:locked/>
    <w:rsid w:val="00AD4267"/>
    <w:pPr>
      <w:spacing w:after="0"/>
      <w:ind w:left="720"/>
    </w:pPr>
    <w:rPr>
      <w:rFonts w:cs="Calibri"/>
      <w:sz w:val="20"/>
      <w:szCs w:val="20"/>
    </w:rPr>
  </w:style>
  <w:style w:type="paragraph" w:styleId="TOC6">
    <w:name w:val="toc 6"/>
    <w:basedOn w:val="Normal"/>
    <w:next w:val="Normal"/>
    <w:autoRedefine/>
    <w:uiPriority w:val="99"/>
    <w:locked/>
    <w:rsid w:val="00AD4267"/>
    <w:pPr>
      <w:spacing w:after="0"/>
      <w:ind w:left="960"/>
    </w:pPr>
    <w:rPr>
      <w:rFonts w:cs="Calibri"/>
      <w:sz w:val="20"/>
      <w:szCs w:val="20"/>
    </w:rPr>
  </w:style>
  <w:style w:type="paragraph" w:styleId="TOC7">
    <w:name w:val="toc 7"/>
    <w:basedOn w:val="Normal"/>
    <w:next w:val="Normal"/>
    <w:autoRedefine/>
    <w:uiPriority w:val="99"/>
    <w:locked/>
    <w:rsid w:val="00AD4267"/>
    <w:pPr>
      <w:spacing w:after="0"/>
      <w:ind w:left="1200"/>
    </w:pPr>
    <w:rPr>
      <w:rFonts w:cs="Calibri"/>
      <w:sz w:val="20"/>
      <w:szCs w:val="20"/>
    </w:rPr>
  </w:style>
  <w:style w:type="paragraph" w:styleId="TOC8">
    <w:name w:val="toc 8"/>
    <w:basedOn w:val="Normal"/>
    <w:next w:val="Normal"/>
    <w:autoRedefine/>
    <w:uiPriority w:val="99"/>
    <w:locked/>
    <w:rsid w:val="00AD4267"/>
    <w:pPr>
      <w:spacing w:after="0"/>
      <w:ind w:left="1440"/>
    </w:pPr>
    <w:rPr>
      <w:rFonts w:cs="Calibri"/>
      <w:sz w:val="20"/>
      <w:szCs w:val="20"/>
    </w:rPr>
  </w:style>
  <w:style w:type="paragraph" w:styleId="TOC9">
    <w:name w:val="toc 9"/>
    <w:basedOn w:val="Normal"/>
    <w:next w:val="Normal"/>
    <w:autoRedefine/>
    <w:uiPriority w:val="99"/>
    <w:locked/>
    <w:rsid w:val="00AD4267"/>
    <w:pPr>
      <w:spacing w:after="0"/>
      <w:ind w:left="1680"/>
    </w:pPr>
    <w:rPr>
      <w:rFonts w:cs="Calibri"/>
      <w:sz w:val="20"/>
      <w:szCs w:val="20"/>
    </w:rPr>
  </w:style>
  <w:style w:type="character" w:styleId="Hyperlink">
    <w:name w:val="Hyperlink"/>
    <w:basedOn w:val="DefaultParagraphFont"/>
    <w:uiPriority w:val="99"/>
    <w:rsid w:val="00AD4267"/>
    <w:rPr>
      <w:rFonts w:cs="Times New Roman"/>
      <w:color w:val="0000FF"/>
      <w:u w:val="single"/>
    </w:rPr>
  </w:style>
  <w:style w:type="numbering" w:customStyle="1" w:styleId="Style2">
    <w:name w:val="Style2"/>
    <w:rsid w:val="00090BD3"/>
    <w:pPr>
      <w:numPr>
        <w:numId w:val="26"/>
      </w:numPr>
    </w:pPr>
  </w:style>
  <w:style w:type="paragraph" w:styleId="BodyText3">
    <w:name w:val="Body Text 3"/>
    <w:basedOn w:val="Normal"/>
    <w:link w:val="BodyText3Char"/>
    <w:uiPriority w:val="99"/>
    <w:semiHidden/>
    <w:unhideWhenUsed/>
    <w:rsid w:val="00A46B59"/>
    <w:pPr>
      <w:spacing w:after="120"/>
    </w:pPr>
    <w:rPr>
      <w:sz w:val="16"/>
      <w:szCs w:val="16"/>
    </w:rPr>
  </w:style>
  <w:style w:type="character" w:customStyle="1" w:styleId="BodyText3Char">
    <w:name w:val="Body Text 3 Char"/>
    <w:basedOn w:val="DefaultParagraphFont"/>
    <w:link w:val="BodyText3"/>
    <w:uiPriority w:val="99"/>
    <w:semiHidden/>
    <w:rsid w:val="00A46B59"/>
    <w:rPr>
      <w:sz w:val="16"/>
      <w:szCs w:val="16"/>
      <w:lang w:val="bs-Latn-BA"/>
    </w:rPr>
  </w:style>
  <w:style w:type="paragraph" w:styleId="BalloonText">
    <w:name w:val="Balloon Text"/>
    <w:basedOn w:val="Normal"/>
    <w:link w:val="BalloonTextChar"/>
    <w:uiPriority w:val="99"/>
    <w:semiHidden/>
    <w:unhideWhenUsed/>
    <w:rsid w:val="00297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EC"/>
    <w:rPr>
      <w:rFonts w:ascii="Tahoma" w:hAnsi="Tahoma" w:cs="Tahoma"/>
      <w:sz w:val="16"/>
      <w:szCs w:val="16"/>
      <w:lang w:val="bs-Latn-B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tandard"/>
    <w:qFormat/>
    <w:rsid w:val="00F05BCB"/>
    <w:pPr>
      <w:spacing w:after="200" w:line="276" w:lineRule="auto"/>
    </w:pPr>
    <w:rPr>
      <w:sz w:val="24"/>
      <w:lang w:val="bs-Latn-BA"/>
    </w:rPr>
  </w:style>
  <w:style w:type="paragraph" w:styleId="Heading1">
    <w:name w:val="heading 1"/>
    <w:basedOn w:val="Normal"/>
    <w:next w:val="Normal"/>
    <w:link w:val="Heading1Char"/>
    <w:uiPriority w:val="99"/>
    <w:qFormat/>
    <w:rsid w:val="005679DA"/>
    <w:pPr>
      <w:keepNext/>
      <w:keepLines/>
      <w:spacing w:before="480" w:after="0"/>
      <w:outlineLvl w:val="0"/>
    </w:pPr>
    <w:rPr>
      <w:rFonts w:ascii="Cambria" w:hAnsi="Cambria"/>
      <w:b/>
      <w:bCs/>
      <w:color w:val="365F91"/>
      <w:sz w:val="28"/>
      <w:szCs w:val="28"/>
      <w:lang w:val="en-US"/>
    </w:rPr>
  </w:style>
  <w:style w:type="paragraph" w:styleId="Heading2">
    <w:name w:val="heading 2"/>
    <w:basedOn w:val="Normal"/>
    <w:next w:val="Normal"/>
    <w:link w:val="Heading2Char"/>
    <w:uiPriority w:val="99"/>
    <w:qFormat/>
    <w:rsid w:val="002E5FAE"/>
    <w:pPr>
      <w:keepNext/>
      <w:keepLines/>
      <w:spacing w:before="200" w:after="0"/>
      <w:outlineLvl w:val="1"/>
    </w:pPr>
    <w:rPr>
      <w:rFonts w:ascii="Cambria" w:hAnsi="Cambria"/>
      <w:b/>
      <w:bCs/>
      <w:color w:val="4F81BD"/>
      <w:sz w:val="26"/>
      <w:szCs w:val="26"/>
      <w:lang w:val="en-US"/>
    </w:rPr>
  </w:style>
  <w:style w:type="paragraph" w:styleId="Heading3">
    <w:name w:val="heading 3"/>
    <w:basedOn w:val="Normal"/>
    <w:next w:val="Normal"/>
    <w:link w:val="Heading3Char"/>
    <w:uiPriority w:val="99"/>
    <w:qFormat/>
    <w:locked/>
    <w:rsid w:val="00AD4267"/>
    <w:pPr>
      <w:keepNext/>
      <w:spacing w:before="240" w:after="60"/>
      <w:outlineLvl w:val="2"/>
    </w:pPr>
    <w:rPr>
      <w:rFonts w:ascii="Cambria" w:eastAsia="Times New Roman" w:hAnsi="Cambria"/>
      <w:b/>
      <w:bCs/>
      <w:sz w:val="26"/>
      <w:szCs w:val="26"/>
      <w:lang w:val="en-US"/>
    </w:rPr>
  </w:style>
  <w:style w:type="paragraph" w:styleId="Heading5">
    <w:name w:val="heading 5"/>
    <w:basedOn w:val="Normal"/>
    <w:next w:val="Normal"/>
    <w:link w:val="Heading5Char"/>
    <w:uiPriority w:val="99"/>
    <w:qFormat/>
    <w:rsid w:val="002E5FAE"/>
    <w:pPr>
      <w:keepNext/>
      <w:keepLines/>
      <w:spacing w:before="200" w:after="0"/>
      <w:outlineLvl w:val="4"/>
    </w:pPr>
    <w:rPr>
      <w:rFonts w:ascii="Cambria" w:hAnsi="Cambria"/>
      <w:color w:val="243F60"/>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679DA"/>
    <w:rPr>
      <w:rFonts w:ascii="Cambria" w:hAnsi="Cambria"/>
      <w:b/>
      <w:color w:val="365F91"/>
      <w:sz w:val="28"/>
    </w:rPr>
  </w:style>
  <w:style w:type="character" w:customStyle="1" w:styleId="Heading2Char">
    <w:name w:val="Heading 2 Char"/>
    <w:basedOn w:val="DefaultParagraphFont"/>
    <w:link w:val="Heading2"/>
    <w:uiPriority w:val="99"/>
    <w:semiHidden/>
    <w:locked/>
    <w:rsid w:val="002E5FAE"/>
    <w:rPr>
      <w:rFonts w:ascii="Cambria" w:hAnsi="Cambria"/>
      <w:b/>
      <w:color w:val="4F81BD"/>
      <w:sz w:val="26"/>
    </w:rPr>
  </w:style>
  <w:style w:type="character" w:customStyle="1" w:styleId="Heading3Char">
    <w:name w:val="Heading 3 Char"/>
    <w:basedOn w:val="DefaultParagraphFont"/>
    <w:link w:val="Heading3"/>
    <w:uiPriority w:val="99"/>
    <w:semiHidden/>
    <w:locked/>
    <w:rsid w:val="00AD4267"/>
    <w:rPr>
      <w:rFonts w:ascii="Cambria" w:hAnsi="Cambria"/>
      <w:b/>
      <w:sz w:val="26"/>
      <w:lang w:eastAsia="en-US"/>
    </w:rPr>
  </w:style>
  <w:style w:type="character" w:customStyle="1" w:styleId="Heading5Char">
    <w:name w:val="Heading 5 Char"/>
    <w:basedOn w:val="DefaultParagraphFont"/>
    <w:link w:val="Heading5"/>
    <w:uiPriority w:val="99"/>
    <w:semiHidden/>
    <w:locked/>
    <w:rsid w:val="002E5FAE"/>
    <w:rPr>
      <w:rFonts w:ascii="Cambria" w:hAnsi="Cambria"/>
      <w:color w:val="243F60"/>
    </w:rPr>
  </w:style>
  <w:style w:type="paragraph" w:customStyle="1" w:styleId="Indikator">
    <w:name w:val="Indikator"/>
    <w:basedOn w:val="Normal"/>
    <w:link w:val="IndikatorChar"/>
    <w:uiPriority w:val="99"/>
    <w:rsid w:val="008E1150"/>
    <w:pPr>
      <w:keepLines/>
      <w:numPr>
        <w:numId w:val="36"/>
      </w:numPr>
      <w:suppressAutoHyphens/>
      <w:spacing w:before="120" w:after="120" w:line="240" w:lineRule="auto"/>
      <w:jc w:val="both"/>
    </w:pPr>
    <w:rPr>
      <w:rFonts w:eastAsia="Times New Roman"/>
      <w:szCs w:val="20"/>
      <w:lang w:val="sr-Latn-CS" w:eastAsia="ar-SA"/>
    </w:rPr>
  </w:style>
  <w:style w:type="paragraph" w:customStyle="1" w:styleId="KritNumber">
    <w:name w:val="KritNumber"/>
    <w:basedOn w:val="Normal"/>
    <w:link w:val="KritNumberChar"/>
    <w:uiPriority w:val="99"/>
    <w:rsid w:val="008E1150"/>
    <w:pPr>
      <w:keepNext/>
      <w:keepLines/>
      <w:numPr>
        <w:numId w:val="11"/>
      </w:numPr>
      <w:shd w:val="clear" w:color="auto" w:fill="FFFFFF"/>
      <w:tabs>
        <w:tab w:val="clear" w:pos="-305"/>
        <w:tab w:val="num" w:pos="120"/>
      </w:tabs>
      <w:suppressAutoHyphens/>
      <w:spacing w:after="120" w:line="240" w:lineRule="auto"/>
      <w:ind w:left="2099"/>
      <w:jc w:val="both"/>
    </w:pPr>
    <w:rPr>
      <w:rFonts w:eastAsia="Times New Roman"/>
      <w:noProof/>
      <w:szCs w:val="20"/>
      <w:lang w:val="sr-Latn-BA" w:eastAsia="ar-SA"/>
    </w:rPr>
  </w:style>
  <w:style w:type="paragraph" w:styleId="ListParagraph">
    <w:name w:val="List Paragraph"/>
    <w:basedOn w:val="Normal"/>
    <w:next w:val="Signature"/>
    <w:uiPriority w:val="99"/>
    <w:qFormat/>
    <w:rsid w:val="00D42A91"/>
    <w:pPr>
      <w:ind w:left="720"/>
      <w:contextualSpacing/>
    </w:pPr>
  </w:style>
  <w:style w:type="character" w:customStyle="1" w:styleId="IndikatorChar">
    <w:name w:val="Indikator Char"/>
    <w:link w:val="Indikator"/>
    <w:uiPriority w:val="99"/>
    <w:locked/>
    <w:rsid w:val="00BA62B8"/>
    <w:rPr>
      <w:rFonts w:eastAsia="Times New Roman"/>
      <w:sz w:val="24"/>
      <w:szCs w:val="20"/>
      <w:lang w:val="sr-Latn-CS" w:eastAsia="ar-SA"/>
    </w:rPr>
  </w:style>
  <w:style w:type="paragraph" w:customStyle="1" w:styleId="2NASLOV">
    <w:name w:val="2 NASLOV"/>
    <w:basedOn w:val="Heading2"/>
    <w:uiPriority w:val="99"/>
    <w:rsid w:val="002E5FAE"/>
    <w:pPr>
      <w:keepLines w:val="0"/>
      <w:pageBreakBefore/>
      <w:numPr>
        <w:numId w:val="18"/>
      </w:numPr>
      <w:tabs>
        <w:tab w:val="num" w:pos="360"/>
        <w:tab w:val="num" w:pos="404"/>
      </w:tabs>
      <w:suppressAutoHyphens/>
      <w:spacing w:before="360" w:after="240" w:line="240" w:lineRule="auto"/>
    </w:pPr>
    <w:rPr>
      <w:rFonts w:ascii="Calibri" w:hAnsi="Calibri" w:cs="Arial"/>
      <w:iCs/>
      <w:color w:val="auto"/>
      <w:sz w:val="32"/>
      <w:szCs w:val="36"/>
      <w:lang w:val="sr-Latn-BA" w:eastAsia="ar-SA"/>
    </w:rPr>
  </w:style>
  <w:style w:type="paragraph" w:customStyle="1" w:styleId="TekstStandard">
    <w:name w:val="TekstStandard"/>
    <w:basedOn w:val="Heading5"/>
    <w:next w:val="TekstKriterijum"/>
    <w:uiPriority w:val="99"/>
    <w:rsid w:val="002E5FAE"/>
    <w:pPr>
      <w:numPr>
        <w:ilvl w:val="1"/>
        <w:numId w:val="18"/>
      </w:numPr>
      <w:pBdr>
        <w:bottom w:val="single" w:sz="12" w:space="1" w:color="auto"/>
      </w:pBdr>
      <w:shd w:val="clear" w:color="auto" w:fill="FFFFFF"/>
      <w:tabs>
        <w:tab w:val="num" w:pos="1380"/>
        <w:tab w:val="left" w:pos="1800"/>
      </w:tabs>
      <w:suppressAutoHyphens/>
      <w:spacing w:before="240" w:line="240" w:lineRule="auto"/>
      <w:ind w:left="1797" w:hanging="1797"/>
      <w:jc w:val="both"/>
    </w:pPr>
    <w:rPr>
      <w:rFonts w:ascii="Calibri" w:hAnsi="Calibri"/>
      <w:b/>
      <w:bCs/>
      <w:iCs/>
      <w:color w:val="auto"/>
      <w:szCs w:val="26"/>
      <w:lang w:val="sr-Latn-CS" w:eastAsia="ar-SA"/>
    </w:rPr>
  </w:style>
  <w:style w:type="paragraph" w:customStyle="1" w:styleId="TekstKriterijum">
    <w:name w:val="TekstKriterijum"/>
    <w:basedOn w:val="Normal"/>
    <w:uiPriority w:val="99"/>
    <w:rsid w:val="002E5FAE"/>
    <w:pPr>
      <w:keepNext/>
      <w:keepLines/>
      <w:numPr>
        <w:ilvl w:val="2"/>
        <w:numId w:val="18"/>
      </w:numPr>
      <w:tabs>
        <w:tab w:val="clear" w:pos="720"/>
        <w:tab w:val="num" w:pos="2138"/>
      </w:tabs>
      <w:suppressAutoHyphens/>
      <w:spacing w:before="120" w:after="120" w:line="240" w:lineRule="auto"/>
      <w:ind w:left="3215"/>
      <w:jc w:val="both"/>
    </w:pPr>
    <w:rPr>
      <w:rFonts w:eastAsia="Times New Roman" w:cs="Arial"/>
      <w:b/>
      <w:bCs/>
      <w:szCs w:val="20"/>
      <w:lang w:val="sr-Latn-BA" w:eastAsia="ar-SA"/>
    </w:rPr>
  </w:style>
  <w:style w:type="paragraph" w:customStyle="1" w:styleId="Ocjenjivanje">
    <w:name w:val="Ocjenjivanje"/>
    <w:basedOn w:val="Normal"/>
    <w:next w:val="Normal"/>
    <w:uiPriority w:val="99"/>
    <w:rsid w:val="000560A3"/>
    <w:pPr>
      <w:keepNext/>
      <w:keepLines/>
      <w:suppressAutoHyphens/>
      <w:spacing w:before="120" w:after="0" w:line="240" w:lineRule="auto"/>
    </w:pPr>
    <w:rPr>
      <w:rFonts w:eastAsia="Times New Roman" w:cs="Arial"/>
      <w:b/>
      <w:bCs/>
      <w:szCs w:val="20"/>
      <w:lang w:val="sr-Latn-BA" w:eastAsia="ar-SA"/>
    </w:rPr>
  </w:style>
  <w:style w:type="paragraph" w:customStyle="1" w:styleId="1GLAVNINASLOV">
    <w:name w:val="1 GLAVNI NASLOV"/>
    <w:basedOn w:val="Heading1"/>
    <w:next w:val="Normal"/>
    <w:uiPriority w:val="99"/>
    <w:rsid w:val="005679DA"/>
    <w:pPr>
      <w:keepLines w:val="0"/>
      <w:pageBreakBefore/>
      <w:tabs>
        <w:tab w:val="num" w:pos="404"/>
      </w:tabs>
      <w:suppressAutoHyphens/>
      <w:spacing w:before="240" w:after="360" w:line="240" w:lineRule="auto"/>
    </w:pPr>
    <w:rPr>
      <w:rFonts w:ascii="Calibri" w:hAnsi="Calibri" w:cs="Arial"/>
      <w:color w:val="auto"/>
      <w:sz w:val="40"/>
      <w:szCs w:val="36"/>
      <w:lang w:val="sr-Latn-BA" w:eastAsia="ar-SA"/>
    </w:rPr>
  </w:style>
  <w:style w:type="character" w:customStyle="1" w:styleId="KritNumberChar">
    <w:name w:val="KritNumber Char"/>
    <w:link w:val="KritNumber"/>
    <w:uiPriority w:val="99"/>
    <w:locked/>
    <w:rsid w:val="005A0AA9"/>
    <w:rPr>
      <w:rFonts w:eastAsia="Times New Roman"/>
      <w:noProof/>
      <w:sz w:val="24"/>
      <w:szCs w:val="20"/>
      <w:shd w:val="clear" w:color="auto" w:fill="FFFFFF"/>
      <w:lang w:val="sr-Latn-BA" w:eastAsia="ar-SA"/>
    </w:rPr>
  </w:style>
  <w:style w:type="paragraph" w:styleId="Title">
    <w:name w:val="Title"/>
    <w:basedOn w:val="Normal"/>
    <w:next w:val="1GLAVNINASLOV"/>
    <w:link w:val="TitleChar"/>
    <w:uiPriority w:val="99"/>
    <w:qFormat/>
    <w:locked/>
    <w:rsid w:val="008B100D"/>
    <w:pPr>
      <w:spacing w:before="240" w:after="60"/>
      <w:outlineLvl w:val="0"/>
    </w:pPr>
    <w:rPr>
      <w:rFonts w:eastAsia="Times New Roman"/>
      <w:b/>
      <w:bCs/>
      <w:kern w:val="28"/>
      <w:szCs w:val="32"/>
      <w:lang w:val="en-US"/>
    </w:rPr>
  </w:style>
  <w:style w:type="character" w:customStyle="1" w:styleId="TitleChar">
    <w:name w:val="Title Char"/>
    <w:basedOn w:val="DefaultParagraphFont"/>
    <w:link w:val="Title"/>
    <w:uiPriority w:val="99"/>
    <w:locked/>
    <w:rsid w:val="008B100D"/>
    <w:rPr>
      <w:rFonts w:eastAsia="Times New Roman"/>
      <w:b/>
      <w:kern w:val="28"/>
      <w:sz w:val="32"/>
      <w:lang w:eastAsia="en-US"/>
    </w:rPr>
  </w:style>
  <w:style w:type="paragraph" w:styleId="Header">
    <w:name w:val="header"/>
    <w:basedOn w:val="Normal"/>
    <w:link w:val="HeaderChar"/>
    <w:uiPriority w:val="99"/>
    <w:rsid w:val="00AD4267"/>
    <w:pPr>
      <w:tabs>
        <w:tab w:val="center" w:pos="4536"/>
        <w:tab w:val="right" w:pos="9072"/>
      </w:tabs>
    </w:pPr>
    <w:rPr>
      <w:lang w:val="en-US"/>
    </w:rPr>
  </w:style>
  <w:style w:type="character" w:customStyle="1" w:styleId="HeaderChar">
    <w:name w:val="Header Char"/>
    <w:basedOn w:val="DefaultParagraphFont"/>
    <w:link w:val="Header"/>
    <w:uiPriority w:val="99"/>
    <w:locked/>
    <w:rsid w:val="00AD4267"/>
    <w:rPr>
      <w:sz w:val="22"/>
      <w:lang w:eastAsia="en-US"/>
    </w:rPr>
  </w:style>
  <w:style w:type="paragraph" w:styleId="Signature">
    <w:name w:val="Signature"/>
    <w:basedOn w:val="Normal"/>
    <w:link w:val="SignatureChar"/>
    <w:uiPriority w:val="99"/>
    <w:semiHidden/>
    <w:rsid w:val="00D42A91"/>
    <w:pPr>
      <w:ind w:left="4252"/>
    </w:pPr>
    <w:rPr>
      <w:sz w:val="22"/>
      <w:lang w:val="en-US"/>
    </w:rPr>
  </w:style>
  <w:style w:type="character" w:customStyle="1" w:styleId="SignatureChar">
    <w:name w:val="Signature Char"/>
    <w:basedOn w:val="DefaultParagraphFont"/>
    <w:link w:val="Signature"/>
    <w:uiPriority w:val="99"/>
    <w:semiHidden/>
    <w:locked/>
    <w:rsid w:val="00D42A91"/>
    <w:rPr>
      <w:sz w:val="22"/>
      <w:lang w:eastAsia="en-US"/>
    </w:rPr>
  </w:style>
  <w:style w:type="paragraph" w:styleId="Footer">
    <w:name w:val="footer"/>
    <w:basedOn w:val="Normal"/>
    <w:link w:val="FooterChar"/>
    <w:uiPriority w:val="99"/>
    <w:rsid w:val="00AD4267"/>
    <w:pPr>
      <w:tabs>
        <w:tab w:val="center" w:pos="4536"/>
        <w:tab w:val="right" w:pos="9072"/>
      </w:tabs>
    </w:pPr>
    <w:rPr>
      <w:lang w:val="en-US"/>
    </w:rPr>
  </w:style>
  <w:style w:type="character" w:customStyle="1" w:styleId="FooterChar">
    <w:name w:val="Footer Char"/>
    <w:basedOn w:val="DefaultParagraphFont"/>
    <w:link w:val="Footer"/>
    <w:uiPriority w:val="99"/>
    <w:locked/>
    <w:rsid w:val="00AD4267"/>
    <w:rPr>
      <w:sz w:val="22"/>
      <w:lang w:eastAsia="en-US"/>
    </w:rPr>
  </w:style>
  <w:style w:type="paragraph" w:styleId="TOC2">
    <w:name w:val="toc 2"/>
    <w:basedOn w:val="Normal"/>
    <w:next w:val="Normal"/>
    <w:autoRedefine/>
    <w:uiPriority w:val="99"/>
    <w:locked/>
    <w:rsid w:val="00AD4267"/>
    <w:pPr>
      <w:spacing w:before="240" w:after="0"/>
    </w:pPr>
    <w:rPr>
      <w:rFonts w:cs="Calibri"/>
      <w:b/>
      <w:bCs/>
      <w:sz w:val="20"/>
      <w:szCs w:val="20"/>
    </w:rPr>
  </w:style>
  <w:style w:type="paragraph" w:styleId="TOC1">
    <w:name w:val="toc 1"/>
    <w:basedOn w:val="Normal"/>
    <w:next w:val="Normal"/>
    <w:autoRedefine/>
    <w:uiPriority w:val="99"/>
    <w:locked/>
    <w:rsid w:val="00AD4267"/>
    <w:pPr>
      <w:spacing w:before="360" w:after="0"/>
    </w:pPr>
    <w:rPr>
      <w:rFonts w:ascii="Cambria" w:hAnsi="Cambria"/>
      <w:b/>
      <w:bCs/>
      <w:caps/>
      <w:szCs w:val="24"/>
    </w:rPr>
  </w:style>
  <w:style w:type="paragraph" w:styleId="TOC3">
    <w:name w:val="toc 3"/>
    <w:basedOn w:val="Normal"/>
    <w:next w:val="Normal"/>
    <w:autoRedefine/>
    <w:uiPriority w:val="99"/>
    <w:locked/>
    <w:rsid w:val="00AD4267"/>
    <w:pPr>
      <w:spacing w:after="0"/>
      <w:ind w:left="240"/>
    </w:pPr>
    <w:rPr>
      <w:rFonts w:cs="Calibri"/>
      <w:sz w:val="20"/>
      <w:szCs w:val="20"/>
    </w:rPr>
  </w:style>
  <w:style w:type="paragraph" w:styleId="TOC4">
    <w:name w:val="toc 4"/>
    <w:basedOn w:val="Normal"/>
    <w:next w:val="Normal"/>
    <w:autoRedefine/>
    <w:uiPriority w:val="99"/>
    <w:locked/>
    <w:rsid w:val="00AD4267"/>
    <w:pPr>
      <w:spacing w:after="0"/>
      <w:ind w:left="480"/>
    </w:pPr>
    <w:rPr>
      <w:rFonts w:cs="Calibri"/>
      <w:sz w:val="20"/>
      <w:szCs w:val="20"/>
    </w:rPr>
  </w:style>
  <w:style w:type="paragraph" w:styleId="TOC5">
    <w:name w:val="toc 5"/>
    <w:basedOn w:val="Normal"/>
    <w:next w:val="Normal"/>
    <w:autoRedefine/>
    <w:uiPriority w:val="99"/>
    <w:locked/>
    <w:rsid w:val="00AD4267"/>
    <w:pPr>
      <w:spacing w:after="0"/>
      <w:ind w:left="720"/>
    </w:pPr>
    <w:rPr>
      <w:rFonts w:cs="Calibri"/>
      <w:sz w:val="20"/>
      <w:szCs w:val="20"/>
    </w:rPr>
  </w:style>
  <w:style w:type="paragraph" w:styleId="TOC6">
    <w:name w:val="toc 6"/>
    <w:basedOn w:val="Normal"/>
    <w:next w:val="Normal"/>
    <w:autoRedefine/>
    <w:uiPriority w:val="99"/>
    <w:locked/>
    <w:rsid w:val="00AD4267"/>
    <w:pPr>
      <w:spacing w:after="0"/>
      <w:ind w:left="960"/>
    </w:pPr>
    <w:rPr>
      <w:rFonts w:cs="Calibri"/>
      <w:sz w:val="20"/>
      <w:szCs w:val="20"/>
    </w:rPr>
  </w:style>
  <w:style w:type="paragraph" w:styleId="TOC7">
    <w:name w:val="toc 7"/>
    <w:basedOn w:val="Normal"/>
    <w:next w:val="Normal"/>
    <w:autoRedefine/>
    <w:uiPriority w:val="99"/>
    <w:locked/>
    <w:rsid w:val="00AD4267"/>
    <w:pPr>
      <w:spacing w:after="0"/>
      <w:ind w:left="1200"/>
    </w:pPr>
    <w:rPr>
      <w:rFonts w:cs="Calibri"/>
      <w:sz w:val="20"/>
      <w:szCs w:val="20"/>
    </w:rPr>
  </w:style>
  <w:style w:type="paragraph" w:styleId="TOC8">
    <w:name w:val="toc 8"/>
    <w:basedOn w:val="Normal"/>
    <w:next w:val="Normal"/>
    <w:autoRedefine/>
    <w:uiPriority w:val="99"/>
    <w:locked/>
    <w:rsid w:val="00AD4267"/>
    <w:pPr>
      <w:spacing w:after="0"/>
      <w:ind w:left="1440"/>
    </w:pPr>
    <w:rPr>
      <w:rFonts w:cs="Calibri"/>
      <w:sz w:val="20"/>
      <w:szCs w:val="20"/>
    </w:rPr>
  </w:style>
  <w:style w:type="paragraph" w:styleId="TOC9">
    <w:name w:val="toc 9"/>
    <w:basedOn w:val="Normal"/>
    <w:next w:val="Normal"/>
    <w:autoRedefine/>
    <w:uiPriority w:val="99"/>
    <w:locked/>
    <w:rsid w:val="00AD4267"/>
    <w:pPr>
      <w:spacing w:after="0"/>
      <w:ind w:left="1680"/>
    </w:pPr>
    <w:rPr>
      <w:rFonts w:cs="Calibri"/>
      <w:sz w:val="20"/>
      <w:szCs w:val="20"/>
    </w:rPr>
  </w:style>
  <w:style w:type="character" w:styleId="Hyperlink">
    <w:name w:val="Hyperlink"/>
    <w:basedOn w:val="DefaultParagraphFont"/>
    <w:uiPriority w:val="99"/>
    <w:rsid w:val="00AD4267"/>
    <w:rPr>
      <w:rFonts w:cs="Times New Roman"/>
      <w:color w:val="0000FF"/>
      <w:u w:val="single"/>
    </w:rPr>
  </w:style>
  <w:style w:type="numbering" w:customStyle="1" w:styleId="Style2">
    <w:name w:val="Style2"/>
    <w:rsid w:val="00090BD3"/>
    <w:pPr>
      <w:numPr>
        <w:numId w:val="26"/>
      </w:numPr>
    </w:pPr>
  </w:style>
  <w:style w:type="paragraph" w:styleId="BodyText3">
    <w:name w:val="Body Text 3"/>
    <w:basedOn w:val="Normal"/>
    <w:link w:val="BodyText3Char"/>
    <w:uiPriority w:val="99"/>
    <w:semiHidden/>
    <w:unhideWhenUsed/>
    <w:rsid w:val="00A46B59"/>
    <w:pPr>
      <w:spacing w:after="120"/>
    </w:pPr>
    <w:rPr>
      <w:sz w:val="16"/>
      <w:szCs w:val="16"/>
    </w:rPr>
  </w:style>
  <w:style w:type="character" w:customStyle="1" w:styleId="BodyText3Char">
    <w:name w:val="Body Text 3 Char"/>
    <w:basedOn w:val="DefaultParagraphFont"/>
    <w:link w:val="BodyText3"/>
    <w:uiPriority w:val="99"/>
    <w:semiHidden/>
    <w:rsid w:val="00A46B59"/>
    <w:rPr>
      <w:sz w:val="16"/>
      <w:szCs w:val="16"/>
      <w:lang w:val="bs-Latn-BA"/>
    </w:rPr>
  </w:style>
  <w:style w:type="paragraph" w:styleId="BalloonText">
    <w:name w:val="Balloon Text"/>
    <w:basedOn w:val="Normal"/>
    <w:link w:val="BalloonTextChar"/>
    <w:uiPriority w:val="99"/>
    <w:semiHidden/>
    <w:unhideWhenUsed/>
    <w:rsid w:val="00297F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97FEC"/>
    <w:rPr>
      <w:rFonts w:ascii="Tahoma" w:hAnsi="Tahoma" w:cs="Tahoma"/>
      <w:sz w:val="16"/>
      <w:szCs w:val="16"/>
      <w:lang w:val="bs-Latn-B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B64BF1-F284-45F4-954E-F1CB6B7EBB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31</Pages>
  <Words>9204</Words>
  <Characters>52468</Characters>
  <Application>Microsoft Office Word</Application>
  <DocSecurity>0</DocSecurity>
  <Lines>437</Lines>
  <Paragraphs>123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61549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Savka Strbac</dc:creator>
  <cp:lastModifiedBy>Aleksandra Davidovic</cp:lastModifiedBy>
  <cp:revision>4</cp:revision>
  <cp:lastPrinted>2016-02-16T12:33:00Z</cp:lastPrinted>
  <dcterms:created xsi:type="dcterms:W3CDTF">2021-07-29T08:02:00Z</dcterms:created>
  <dcterms:modified xsi:type="dcterms:W3CDTF">2021-07-29T08:12:00Z</dcterms:modified>
</cp:coreProperties>
</file>